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EA1" w:rsidRDefault="009C1EA1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</w:p>
    <w:p w:rsidR="009C1EA1" w:rsidRDefault="009C1EA1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765" cy="8414053"/>
            <wp:effectExtent l="19050" t="0" r="0" b="0"/>
            <wp:docPr id="1" name="Рисунок 1" descr="C:\Users\Админ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A1" w:rsidRDefault="009C1EA1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</w:p>
    <w:p w:rsidR="009C1EA1" w:rsidRDefault="009C1EA1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</w:p>
    <w:p w:rsidR="009C1EA1" w:rsidRDefault="009C1EA1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lastRenderedPageBreak/>
        <w:t>- контроль за исполнением рекомендаций, в случае, если Аттестационной комиссией было принято решение о признании педагогического работника соответствующим занимаемой должности при условии прохождения профессиональной переподготовки или повышения квалификации.</w:t>
      </w:r>
    </w:p>
    <w:p w:rsidR="005D3925" w:rsidRPr="00FB779B" w:rsidRDefault="005D3925" w:rsidP="005D3925">
      <w:pPr>
        <w:tabs>
          <w:tab w:val="left" w:pos="2410"/>
        </w:tabs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1.5. 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5D3925" w:rsidRDefault="005D3925" w:rsidP="005D3925">
      <w:pPr>
        <w:spacing w:before="120" w:after="120" w:line="240" w:lineRule="exact"/>
        <w:ind w:right="-567" w:firstLine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101AE6">
        <w:rPr>
          <w:rFonts w:ascii="Times New Roman" w:hAnsi="Times New Roman"/>
          <w:b/>
          <w:bCs/>
          <w:sz w:val="28"/>
          <w:szCs w:val="28"/>
        </w:rPr>
        <w:t>II. Формирование и состав Аттестационной комиссии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2.1. Аттестационная комиссия состоит из председателя комиссии, заместителя председателя, секретаря и членов комиссии.</w:t>
      </w:r>
    </w:p>
    <w:p w:rsidR="005D3925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B779B">
        <w:rPr>
          <w:rFonts w:ascii="Times New Roman" w:hAnsi="Times New Roman"/>
          <w:sz w:val="28"/>
          <w:szCs w:val="28"/>
        </w:rPr>
        <w:t>2. Аттестационная комиссия  создается распорядительным актом руководителя организации и формируется из числа работников организации, в которой работает педагогический работник, в том числе являющихся представителями коллегиальных органов, предусмотренных  уставом соответствующей образовательной организации,  а также представителей органов государственно - общественного управления.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В обязательном порядке в состав аттестационной комиссии включается представитель  выборного органа первичной профсоюзной организации (при наличии такого органа).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2.3.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2.4. Численность состава Аттестационной комиссии (включая председателя, заместителя председателя и секретаря) должна составлять не менее 6 человек.</w:t>
      </w:r>
    </w:p>
    <w:p w:rsidR="005D3925" w:rsidRPr="00FB779B" w:rsidRDefault="005D3925" w:rsidP="005D3925">
      <w:pPr>
        <w:spacing w:after="0" w:line="240" w:lineRule="auto"/>
        <w:ind w:right="-567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B779B">
        <w:rPr>
          <w:rFonts w:ascii="Times New Roman" w:hAnsi="Times New Roman"/>
          <w:sz w:val="28"/>
          <w:szCs w:val="28"/>
        </w:rPr>
        <w:t>.5. Руководство работой Аттестационной комиссии осуществляет её председатель, а в его отсутствие – заместитель председателя.</w:t>
      </w:r>
    </w:p>
    <w:p w:rsidR="005D3925" w:rsidRPr="00FB779B" w:rsidRDefault="005D3925" w:rsidP="005D3925">
      <w:pPr>
        <w:spacing w:after="0" w:line="240" w:lineRule="auto"/>
        <w:ind w:right="-567" w:firstLine="708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Руководитель организации не может являться председателем Аттестационной комиссии.</w:t>
      </w:r>
    </w:p>
    <w:p w:rsidR="005D3925" w:rsidRPr="00FB779B" w:rsidRDefault="005D3925" w:rsidP="005D3925">
      <w:pPr>
        <w:spacing w:after="0" w:line="240" w:lineRule="auto"/>
        <w:ind w:right="-567" w:firstLine="708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2.6. Председатель комиссии председательствует на ее заседаниях, организует работу Аттестационной комиссии, осуществляет общий контроль за реализацией принятых решений, распределяет обязанности между членами Аттестационной комиссии.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При необходимости председатель Аттестационной комиссии может запрашивать у аттестуемого педагогического работника дополнительные материалы и информацию, необходимые для принятия Аттестационной комиссией решения.</w:t>
      </w:r>
    </w:p>
    <w:p w:rsidR="005D3925" w:rsidRPr="00FB779B" w:rsidRDefault="005D3925" w:rsidP="005D3925">
      <w:pPr>
        <w:spacing w:after="0" w:line="240" w:lineRule="auto"/>
        <w:ind w:right="-567" w:firstLine="708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2.7. Секретарь Аттестационной комиссии: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информирует членов Аттестационной комиссии о сроках и месте проведения заседания;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готовит материалы и проекты решений Аттестационной комиссии, ведет протокол заседания Аттестационной комиссии (далее - протокол), в котором фиксирует ее решения и результаты голосования;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готовит выписки из протоколов, отвечает за переписку, делопроизводство и отчетность, связанные с деятельностью Аттестационной комиссии направляет от имени Аттестационной комиссии запросы и уведомления;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2.8. Члены Аттестационной комиссии: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FB779B">
        <w:rPr>
          <w:rFonts w:ascii="Times New Roman" w:hAnsi="Times New Roman"/>
          <w:sz w:val="28"/>
          <w:szCs w:val="28"/>
        </w:rPr>
        <w:t>вправе задавать педагогическому работнику вопросы, связанные с выполнением должностных обязанностей, высказывать своё мнение по рассматриваемому вопросу;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отвечают за объективность и компетентность принимаемых решений;</w:t>
      </w:r>
    </w:p>
    <w:p w:rsidR="005D3925" w:rsidRPr="00FB779B" w:rsidRDefault="005D3925" w:rsidP="005D3925">
      <w:pPr>
        <w:spacing w:after="0" w:line="240" w:lineRule="auto"/>
        <w:ind w:right="-567" w:firstLine="143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отвечают за соблюдение норм професс</w:t>
      </w:r>
      <w:r>
        <w:rPr>
          <w:rFonts w:ascii="Times New Roman" w:hAnsi="Times New Roman"/>
          <w:sz w:val="28"/>
          <w:szCs w:val="28"/>
        </w:rPr>
        <w:t xml:space="preserve">иональной этики во время работы </w:t>
      </w:r>
      <w:r w:rsidRPr="00FB779B">
        <w:rPr>
          <w:rFonts w:ascii="Times New Roman" w:hAnsi="Times New Roman"/>
          <w:sz w:val="28"/>
          <w:szCs w:val="28"/>
        </w:rPr>
        <w:t>Аттестационной комиссии;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предупреждают секретаря Аттестационной комиссии в случае невозможности присутствия на заседании по уважительной причине не менее чем за три дня до даты проведения заседания Аттестационной комиссии.</w:t>
      </w:r>
    </w:p>
    <w:p w:rsidR="005D3925" w:rsidRPr="00FB779B" w:rsidRDefault="005D3925" w:rsidP="005D3925">
      <w:pPr>
        <w:spacing w:after="0" w:line="240" w:lineRule="auto"/>
        <w:ind w:right="-567" w:firstLine="708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2.9. Заседание Аттестационной комиссии считается правомочным, если на нем присутствовало не менее двух третей её членов.</w:t>
      </w:r>
    </w:p>
    <w:p w:rsidR="005D3925" w:rsidRPr="00101AE6" w:rsidRDefault="005D3925" w:rsidP="005D3925">
      <w:pPr>
        <w:spacing w:before="120" w:after="120" w:line="240" w:lineRule="exact"/>
        <w:ind w:right="-567" w:firstLine="142"/>
        <w:jc w:val="center"/>
        <w:rPr>
          <w:rFonts w:ascii="Times New Roman" w:hAnsi="Times New Roman"/>
          <w:b/>
          <w:sz w:val="28"/>
          <w:szCs w:val="28"/>
        </w:rPr>
      </w:pPr>
      <w:r w:rsidRPr="00101AE6">
        <w:rPr>
          <w:rFonts w:ascii="Times New Roman" w:hAnsi="Times New Roman"/>
          <w:b/>
          <w:bCs/>
          <w:sz w:val="28"/>
          <w:szCs w:val="28"/>
        </w:rPr>
        <w:t>III. Порядок работы Аттестационной комиссии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3.1. Решение о проведении аттес</w:t>
      </w:r>
      <w:r>
        <w:rPr>
          <w:rFonts w:ascii="Times New Roman" w:hAnsi="Times New Roman"/>
          <w:sz w:val="28"/>
          <w:szCs w:val="28"/>
        </w:rPr>
        <w:t xml:space="preserve">тации педагогических работников </w:t>
      </w:r>
      <w:r w:rsidRPr="00FB779B">
        <w:rPr>
          <w:rFonts w:ascii="Times New Roman" w:hAnsi="Times New Roman"/>
          <w:sz w:val="28"/>
          <w:szCs w:val="28"/>
        </w:rPr>
        <w:t>принимается руководителем организации.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B779B">
        <w:rPr>
          <w:rFonts w:ascii="Times New Roman" w:hAnsi="Times New Roman"/>
          <w:sz w:val="28"/>
          <w:szCs w:val="28"/>
        </w:rPr>
        <w:t>В связи с этим в преддверии нового учебного года (до 30 августа) издается приказ «Об аттестации педагогических работников</w:t>
      </w:r>
      <w:r w:rsidR="00AF2BB1">
        <w:rPr>
          <w:rFonts w:ascii="Times New Roman" w:hAnsi="Times New Roman"/>
          <w:sz w:val="28"/>
          <w:szCs w:val="28"/>
        </w:rPr>
        <w:t xml:space="preserve"> </w:t>
      </w:r>
      <w:r w:rsidRPr="00FB779B">
        <w:rPr>
          <w:rFonts w:ascii="Times New Roman" w:hAnsi="Times New Roman"/>
          <w:sz w:val="28"/>
          <w:szCs w:val="28"/>
        </w:rPr>
        <w:t>в</w:t>
      </w:r>
      <w:r w:rsidR="00AF2BB1">
        <w:rPr>
          <w:rFonts w:ascii="Times New Roman" w:hAnsi="Times New Roman"/>
          <w:sz w:val="28"/>
          <w:szCs w:val="28"/>
        </w:rPr>
        <w:t xml:space="preserve"> </w:t>
      </w:r>
      <w:r w:rsidRPr="00FB779B">
        <w:rPr>
          <w:rFonts w:ascii="Times New Roman" w:hAnsi="Times New Roman"/>
          <w:sz w:val="28"/>
          <w:szCs w:val="28"/>
        </w:rPr>
        <w:t xml:space="preserve">целях подтверждения соответствия педагогических работников </w:t>
      </w:r>
      <w:r>
        <w:rPr>
          <w:rFonts w:ascii="Times New Roman" w:hAnsi="Times New Roman"/>
          <w:sz w:val="28"/>
          <w:szCs w:val="28"/>
        </w:rPr>
        <w:t>занимаемым ими должностям в 201_/201_</w:t>
      </w:r>
      <w:r w:rsidRPr="00FB779B">
        <w:rPr>
          <w:rFonts w:ascii="Times New Roman" w:hAnsi="Times New Roman"/>
          <w:sz w:val="28"/>
          <w:szCs w:val="28"/>
        </w:rPr>
        <w:t xml:space="preserve"> учебном году», включающий в себя список педагогических работников, подлежащих аттестации в течение учебного года, график проведения аттестации и доводится под роспись до сведения каждого аттестуемого не менее чем за месяц</w:t>
      </w:r>
      <w:proofErr w:type="gramEnd"/>
      <w:r w:rsidRPr="00FB779B">
        <w:rPr>
          <w:rFonts w:ascii="Times New Roman" w:hAnsi="Times New Roman"/>
          <w:sz w:val="28"/>
          <w:szCs w:val="28"/>
        </w:rPr>
        <w:t xml:space="preserve"> до начала аттестации.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Pr="00FB779B">
        <w:rPr>
          <w:rFonts w:ascii="Times New Roman" w:hAnsi="Times New Roman"/>
          <w:sz w:val="28"/>
          <w:szCs w:val="28"/>
        </w:rPr>
        <w:t>. Руководитель организации направляет в Аттестационную комиссию представление на каждого из аттестуемых педагогических работников, включающие следующие сведения:</w:t>
      </w:r>
    </w:p>
    <w:p w:rsidR="005D3925" w:rsidRPr="00FB779B" w:rsidRDefault="005D3925" w:rsidP="005D3925">
      <w:pPr>
        <w:spacing w:after="0" w:line="240" w:lineRule="auto"/>
        <w:ind w:right="-567" w:firstLine="708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а) фамилия, имя, отчество;</w:t>
      </w:r>
    </w:p>
    <w:p w:rsidR="005D3925" w:rsidRPr="00FB779B" w:rsidRDefault="005D3925" w:rsidP="005D3925">
      <w:pPr>
        <w:spacing w:after="0" w:line="240" w:lineRule="auto"/>
        <w:ind w:right="-567" w:firstLine="708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б) наименование должности на дату проведения аттестации;</w:t>
      </w:r>
    </w:p>
    <w:p w:rsidR="005D3925" w:rsidRPr="00FB779B" w:rsidRDefault="005D3925" w:rsidP="005D3925">
      <w:pPr>
        <w:spacing w:after="0" w:line="240" w:lineRule="auto"/>
        <w:ind w:right="-567" w:firstLine="708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в) дата заключения по этой должности трудового договора;</w:t>
      </w:r>
    </w:p>
    <w:p w:rsidR="005D3925" w:rsidRPr="00FB779B" w:rsidRDefault="005D3925" w:rsidP="005D3925">
      <w:pPr>
        <w:spacing w:after="0" w:line="240" w:lineRule="auto"/>
        <w:ind w:right="-567" w:firstLine="708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г) уровень образования и квалификация по направлению подготовки;</w:t>
      </w:r>
    </w:p>
    <w:p w:rsidR="005D3925" w:rsidRPr="00FB779B" w:rsidRDefault="005D3925" w:rsidP="005D3925">
      <w:pPr>
        <w:spacing w:after="0" w:line="240" w:lineRule="auto"/>
        <w:ind w:right="-567" w:firstLine="708"/>
        <w:rPr>
          <w:rFonts w:ascii="Times New Roman" w:hAnsi="Times New Roman"/>
          <w:sz w:val="28"/>
          <w:szCs w:val="28"/>
        </w:rPr>
      </w:pPr>
      <w:proofErr w:type="spellStart"/>
      <w:r w:rsidRPr="00FB779B">
        <w:rPr>
          <w:rFonts w:ascii="Times New Roman" w:hAnsi="Times New Roman"/>
          <w:sz w:val="28"/>
          <w:szCs w:val="28"/>
        </w:rPr>
        <w:t>д</w:t>
      </w:r>
      <w:proofErr w:type="spellEnd"/>
      <w:r w:rsidRPr="00FB779B">
        <w:rPr>
          <w:rFonts w:ascii="Times New Roman" w:hAnsi="Times New Roman"/>
          <w:sz w:val="28"/>
          <w:szCs w:val="28"/>
        </w:rPr>
        <w:t xml:space="preserve">) информация о прохождении повышения квалификации; </w:t>
      </w:r>
    </w:p>
    <w:p w:rsidR="005D3925" w:rsidRPr="00FB779B" w:rsidRDefault="005D3925" w:rsidP="005D3925">
      <w:pPr>
        <w:spacing w:after="0" w:line="240" w:lineRule="auto"/>
        <w:ind w:right="-567" w:firstLine="708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е) результаты предыдущих аттестаций (в случае их проведения).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B779B">
        <w:rPr>
          <w:rFonts w:ascii="Times New Roman" w:hAnsi="Times New Roman"/>
          <w:sz w:val="28"/>
          <w:szCs w:val="28"/>
        </w:rPr>
        <w:t>ж) 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организации, участия в деятельности методических объединений и иных формах методической работы.</w:t>
      </w:r>
      <w:proofErr w:type="gramEnd"/>
    </w:p>
    <w:p w:rsidR="005D3925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Pr="00FB779B">
        <w:rPr>
          <w:rFonts w:ascii="Times New Roman" w:hAnsi="Times New Roman"/>
          <w:sz w:val="28"/>
          <w:szCs w:val="28"/>
        </w:rPr>
        <w:t>. Педагогический работник с представлением должен быть ознакомлен руководителем организации под роспись не позднее, чем за месяц до дня проведения аттестации.</w:t>
      </w:r>
    </w:p>
    <w:p w:rsidR="005D3925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 xml:space="preserve">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</w:t>
      </w:r>
      <w:proofErr w:type="gramStart"/>
      <w:r w:rsidRPr="00FB779B">
        <w:rPr>
          <w:rFonts w:ascii="Times New Roman" w:hAnsi="Times New Roman"/>
          <w:sz w:val="28"/>
          <w:szCs w:val="28"/>
        </w:rPr>
        <w:t>с даты</w:t>
      </w:r>
      <w:proofErr w:type="gramEnd"/>
      <w:r w:rsidRPr="00FB779B">
        <w:rPr>
          <w:rFonts w:ascii="Times New Roman" w:hAnsi="Times New Roman"/>
          <w:sz w:val="28"/>
          <w:szCs w:val="28"/>
        </w:rPr>
        <w:t xml:space="preserve"> предыдущей аттестации (при первичной аттестации - с даты поступления на работу), а также заявление с </w:t>
      </w:r>
      <w:r w:rsidRPr="00FB779B">
        <w:rPr>
          <w:rFonts w:ascii="Times New Roman" w:hAnsi="Times New Roman"/>
          <w:sz w:val="28"/>
          <w:szCs w:val="28"/>
        </w:rPr>
        <w:lastRenderedPageBreak/>
        <w:t>соответствующим обоснованием в случае несогласия со сведениями, содержащимися в представлении  руководителя организации.</w:t>
      </w:r>
    </w:p>
    <w:p w:rsidR="005D3925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При отказе педагогического работника от ознакомления с представлением руководителя организации составляется соответствующий акт, который подписывается руководителем организации и лицами, в присутствии которых составлен акт.</w:t>
      </w:r>
    </w:p>
    <w:p w:rsidR="005D3925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Педагогический работник вправе предоставить в аттестационную комиссию результаты пройденной процедуры оценки своей деятельности, владения современными образовательными технологиями и методиками, проводимыми независимыми экспертными организациями.</w:t>
      </w:r>
    </w:p>
    <w:p w:rsidR="005D3925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Pr="00FB779B">
        <w:rPr>
          <w:rFonts w:ascii="Times New Roman" w:hAnsi="Times New Roman"/>
          <w:sz w:val="28"/>
          <w:szCs w:val="28"/>
        </w:rPr>
        <w:t>. Основной формой деятельности Аттестационной комиссии являются заседания.</w:t>
      </w:r>
    </w:p>
    <w:p w:rsidR="005D3925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Заседание Аттестационной комиссии считается правомочным, если на нем присутствовало не менее двух третей её членов.</w:t>
      </w:r>
    </w:p>
    <w:p w:rsidR="005D3925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Педагогический работник должен лично присутствовать при его аттестации на заседании Аттестационной комиссии.</w:t>
      </w:r>
    </w:p>
    <w:p w:rsidR="005D3925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др.), аттестация работника переносится на другую дату и в график аттестации вносятся соответствующие изменения, о чем работник должен быть ознакомлен под роспись не менее</w:t>
      </w:r>
      <w:proofErr w:type="gramStart"/>
      <w:r w:rsidRPr="00FB779B">
        <w:rPr>
          <w:rFonts w:ascii="Times New Roman" w:hAnsi="Times New Roman"/>
          <w:sz w:val="28"/>
          <w:szCs w:val="28"/>
        </w:rPr>
        <w:t>,</w:t>
      </w:r>
      <w:proofErr w:type="gramEnd"/>
      <w:r w:rsidRPr="00FB779B">
        <w:rPr>
          <w:rFonts w:ascii="Times New Roman" w:hAnsi="Times New Roman"/>
          <w:sz w:val="28"/>
          <w:szCs w:val="28"/>
        </w:rPr>
        <w:t xml:space="preserve"> чем за месяц до новой даты проведения его аттестации.</w:t>
      </w:r>
    </w:p>
    <w:p w:rsidR="005D3925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</w:t>
      </w:r>
      <w:r w:rsidRPr="00FB779B">
        <w:rPr>
          <w:rFonts w:ascii="Times New Roman" w:hAnsi="Times New Roman"/>
          <w:sz w:val="28"/>
          <w:szCs w:val="28"/>
        </w:rPr>
        <w:t>. Аттестационная комиссия рассматривает сведения о педагогическом работнике, содержащиеся в представлении руководителя организации, заявление аттестуемого с соответствующим обоснованием в случае несогласия с представлением руководителя организации, а также дает оценку соответствия педагогического работника квалификационным требованиям по занимаемой должности (в том числе на основе оценки и</w:t>
      </w:r>
      <w:r>
        <w:rPr>
          <w:rFonts w:ascii="Times New Roman" w:hAnsi="Times New Roman"/>
          <w:sz w:val="28"/>
          <w:szCs w:val="28"/>
        </w:rPr>
        <w:t xml:space="preserve"> выводов</w:t>
      </w:r>
      <w:r w:rsidRPr="00FB779B">
        <w:rPr>
          <w:rFonts w:ascii="Times New Roman" w:hAnsi="Times New Roman"/>
          <w:sz w:val="28"/>
          <w:szCs w:val="28"/>
        </w:rPr>
        <w:t xml:space="preserve"> экспертов).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</w:t>
      </w:r>
      <w:r w:rsidRPr="00FB779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FB779B">
        <w:rPr>
          <w:rFonts w:ascii="Times New Roman" w:hAnsi="Times New Roman"/>
          <w:sz w:val="28"/>
          <w:szCs w:val="28"/>
        </w:rPr>
        <w:t>Рассмотрение представления руководителя организации о возможности приема на работу на должности педагогических работников лиц, не имеющих специальной подготовки или стажа работы, установленных в разделе "Требования к квалификации" квалификационных характеристик, но обладающих достаточным практическим опытом и компетентностью, как это установлено пунктом 9 «Общих положений»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утвержденного</w:t>
      </w:r>
      <w:r>
        <w:rPr>
          <w:rFonts w:ascii="Times New Roman" w:hAnsi="Times New Roman"/>
          <w:sz w:val="28"/>
          <w:szCs w:val="28"/>
        </w:rPr>
        <w:t xml:space="preserve"> приказом Министерства</w:t>
      </w:r>
      <w:proofErr w:type="gramEnd"/>
      <w:r>
        <w:rPr>
          <w:rFonts w:ascii="Times New Roman" w:hAnsi="Times New Roman"/>
          <w:sz w:val="28"/>
          <w:szCs w:val="28"/>
        </w:rPr>
        <w:t xml:space="preserve"> здравоохранения и социального развития Российской Федерации</w:t>
      </w:r>
      <w:r w:rsidRPr="00FB779B">
        <w:rPr>
          <w:rFonts w:ascii="Times New Roman" w:hAnsi="Times New Roman"/>
          <w:sz w:val="28"/>
          <w:szCs w:val="28"/>
        </w:rPr>
        <w:t xml:space="preserve"> от 26 августа 2010 года № 761-н, зарегистрированного в Минюсте РФ 06 октября 2010 года, </w:t>
      </w:r>
      <w:proofErr w:type="gramStart"/>
      <w:r w:rsidRPr="00FB779B">
        <w:rPr>
          <w:rFonts w:ascii="Times New Roman" w:hAnsi="Times New Roman"/>
          <w:sz w:val="28"/>
          <w:szCs w:val="28"/>
        </w:rPr>
        <w:t>регистрационный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B779B">
        <w:rPr>
          <w:rFonts w:ascii="Times New Roman" w:hAnsi="Times New Roman"/>
          <w:sz w:val="28"/>
          <w:szCs w:val="28"/>
        </w:rPr>
        <w:t>№ 18638 осуществляется в течение трех дней после поступления в аттестационную комиссию.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При необходимости оперативного решения данного вопроса председатель Аттестационной комиссии может инициировать внеочередное (вне утвержденного графика) заседание Аттестационной комиссии.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3.7</w:t>
      </w:r>
      <w:r w:rsidRPr="00FB779B">
        <w:rPr>
          <w:rFonts w:ascii="Times New Roman" w:hAnsi="Times New Roman"/>
          <w:sz w:val="28"/>
          <w:szCs w:val="28"/>
        </w:rPr>
        <w:t>. Рассмотрение отчета педагогического работника об освоении программ профессиональной переподготовки или повышения квалификации по завершению обучения, в случае, если Аттестационной комиссией было принято решение о признании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проводится в рамках плановых (в соответствии с утвержденными графиками) заседаний Аттестационной комиссии.</w:t>
      </w:r>
    </w:p>
    <w:p w:rsidR="005D3925" w:rsidRPr="00920952" w:rsidRDefault="005D3925" w:rsidP="005D3925">
      <w:pPr>
        <w:spacing w:before="120" w:after="120" w:line="240" w:lineRule="exact"/>
        <w:ind w:right="-567" w:firstLine="142"/>
        <w:jc w:val="center"/>
        <w:rPr>
          <w:rFonts w:ascii="Times New Roman" w:hAnsi="Times New Roman"/>
          <w:b/>
          <w:sz w:val="28"/>
          <w:szCs w:val="28"/>
        </w:rPr>
      </w:pPr>
      <w:r w:rsidRPr="00920952">
        <w:rPr>
          <w:rFonts w:ascii="Times New Roman" w:hAnsi="Times New Roman"/>
          <w:b/>
          <w:bCs/>
          <w:sz w:val="28"/>
          <w:szCs w:val="28"/>
        </w:rPr>
        <w:t>IV. Решение Аттестационной комиссии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4.1. По результатам аттестации педагогического работника Аттестационная комиссия принимает одно из следующих решений: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соответствует занимаемой должности (указывается должность работника);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соответствует занимаемой должности (указывается должность работника) при условии прохождения профессиональной переподготовки или повышения квалификации;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не соответствует занимаемой должности (указывается должность работника).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4.2.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При равном количестве голосов членов Аттестационной комиссии считается, что педагогический работник соответствует занимаемой должности.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B779B">
        <w:rPr>
          <w:rFonts w:ascii="Times New Roman" w:hAnsi="Times New Roman"/>
          <w:sz w:val="28"/>
          <w:szCs w:val="28"/>
        </w:rPr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 в целях исключения конфликта интересов не участвует в голосовании также член аттестационной комиссии, в позиции которого содержится личная заинтересованность (прямая или косвенная), которая влияет или может повлиять на объективное решение аттестационной комиссии).</w:t>
      </w:r>
      <w:proofErr w:type="gramEnd"/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4.3.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голосования, заносятся в протокол, подписываемый председателем комиссии, заместителем председателя, секретарем, членами Аттестационной комиссии, присутствовавшими на заседании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4.4. На педагогического работника, прошедшего аттестацию не по</w:t>
      </w:r>
      <w:r>
        <w:rPr>
          <w:rFonts w:ascii="Times New Roman" w:hAnsi="Times New Roman"/>
          <w:sz w:val="28"/>
          <w:szCs w:val="28"/>
        </w:rPr>
        <w:t>зднее 2-х</w:t>
      </w:r>
      <w:r w:rsidRPr="00FB779B">
        <w:rPr>
          <w:rFonts w:ascii="Times New Roman" w:hAnsi="Times New Roman"/>
          <w:sz w:val="28"/>
          <w:szCs w:val="28"/>
        </w:rPr>
        <w:t xml:space="preserve"> рабочих дней со дня ее проведения  составляется выписка из протокола, содержащая сведения о фамилии, имени, отчестве аттестуемого, наименовании его должности, дате проведения аттестационной комиссии, результатах голосования при принятии решения. Работодатель знакомит работника с ней под роспись в течение 3  рабочих дней. Выписка их протокола  и представление работодателя хранятся в личном деле педагогического работника.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4.5. Результаты аттестации педагогический работник вправе обжаловать в суд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9B">
        <w:rPr>
          <w:rFonts w:ascii="Times New Roman" w:hAnsi="Times New Roman"/>
          <w:sz w:val="28"/>
          <w:szCs w:val="28"/>
        </w:rPr>
        <w:t xml:space="preserve">соответствии </w:t>
      </w:r>
      <w:r w:rsidRPr="00920952">
        <w:rPr>
          <w:rFonts w:ascii="Times New Roman" w:hAnsi="Times New Roman"/>
          <w:sz w:val="28"/>
          <w:szCs w:val="28"/>
        </w:rPr>
        <w:t xml:space="preserve">с </w:t>
      </w:r>
      <w:hyperlink r:id="rId8" w:history="1">
        <w:r w:rsidRPr="00920952">
          <w:rPr>
            <w:rFonts w:ascii="Times New Roman" w:hAnsi="Times New Roman"/>
            <w:sz w:val="28"/>
            <w:szCs w:val="28"/>
          </w:rPr>
          <w:t>законодательством</w:t>
        </w:r>
      </w:hyperlink>
      <w:r w:rsidRPr="00920952">
        <w:rPr>
          <w:rFonts w:ascii="Times New Roman" w:hAnsi="Times New Roman"/>
          <w:sz w:val="28"/>
          <w:szCs w:val="28"/>
        </w:rPr>
        <w:t xml:space="preserve"> Российской</w:t>
      </w:r>
      <w:r w:rsidRPr="00FB779B">
        <w:rPr>
          <w:rFonts w:ascii="Times New Roman" w:hAnsi="Times New Roman"/>
          <w:sz w:val="28"/>
          <w:szCs w:val="28"/>
        </w:rPr>
        <w:t xml:space="preserve"> Федерации.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 xml:space="preserve">4.6. </w:t>
      </w:r>
      <w:proofErr w:type="gramStart"/>
      <w:r w:rsidRPr="00FB779B">
        <w:rPr>
          <w:rFonts w:ascii="Times New Roman" w:hAnsi="Times New Roman"/>
          <w:sz w:val="28"/>
          <w:szCs w:val="28"/>
        </w:rPr>
        <w:t xml:space="preserve">По итогам рассмотрения представления руководителя организации о возможности приема на работу на должности педагогических работников лиц, не имеющих специальной подготовки или стажа работы, установленных в разделе "Требования к квалификации" квалификационных характеристик, но обладающих достаточным практическим опытом и компетентностью, как это установлено пунктом 9 «Общих положений» раздела "Квалификационные характеристики </w:t>
      </w:r>
      <w:r w:rsidRPr="00FB779B">
        <w:rPr>
          <w:rFonts w:ascii="Times New Roman" w:hAnsi="Times New Roman"/>
          <w:sz w:val="28"/>
          <w:szCs w:val="28"/>
        </w:rPr>
        <w:lastRenderedPageBreak/>
        <w:t>должностей работников образования" Единого квалификационного справочника должностей руководителей, специалистов и служащих, утвержденного</w:t>
      </w:r>
      <w:proofErr w:type="gramEnd"/>
      <w:r w:rsidRPr="00FB779B">
        <w:rPr>
          <w:rFonts w:ascii="Times New Roman" w:hAnsi="Times New Roman"/>
          <w:sz w:val="28"/>
          <w:szCs w:val="28"/>
        </w:rPr>
        <w:t xml:space="preserve"> приказом Мин</w:t>
      </w:r>
      <w:r>
        <w:rPr>
          <w:rFonts w:ascii="Times New Roman" w:hAnsi="Times New Roman"/>
          <w:sz w:val="28"/>
          <w:szCs w:val="28"/>
        </w:rPr>
        <w:t>истерства здравоохранения и социального развития Российской Федерации</w:t>
      </w:r>
      <w:r w:rsidRPr="00FB779B">
        <w:rPr>
          <w:rFonts w:ascii="Times New Roman" w:hAnsi="Times New Roman"/>
          <w:sz w:val="28"/>
          <w:szCs w:val="28"/>
        </w:rPr>
        <w:t xml:space="preserve"> от 26 августа 2010 года № 761-н, зарегистрированного в Минюсте РФ 6 октября 2010 года, </w:t>
      </w:r>
      <w:proofErr w:type="gramStart"/>
      <w:r w:rsidRPr="00FB779B">
        <w:rPr>
          <w:rFonts w:ascii="Times New Roman" w:hAnsi="Times New Roman"/>
          <w:sz w:val="28"/>
          <w:szCs w:val="28"/>
        </w:rPr>
        <w:t>регистрационный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AF2BB1">
        <w:rPr>
          <w:rFonts w:ascii="Times New Roman" w:hAnsi="Times New Roman"/>
          <w:sz w:val="28"/>
          <w:szCs w:val="28"/>
        </w:rPr>
        <w:t>№</w:t>
      </w:r>
      <w:r w:rsidRPr="00FB779B">
        <w:rPr>
          <w:rFonts w:ascii="Times New Roman" w:hAnsi="Times New Roman"/>
          <w:sz w:val="28"/>
          <w:szCs w:val="28"/>
        </w:rPr>
        <w:t>18638 Аттестационная комиссия выносит соответствующие рекомендации, оформляемые протоколом. Протокол с рекомендациями направляется руководителю организации в трехдневный срок после принятия решения.</w:t>
      </w:r>
    </w:p>
    <w:p w:rsidR="005D3925" w:rsidRPr="00FB779B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4.7. По итогам рассмотрения отчета педагогического работника об освоении программ профессиональной переподготовки или повышения квалификации по завершению обучения, в случае, если Аттестационной комиссией было принято решение о признании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Аттестационная комиссия выносит решение о выполнении (невыполнении) условий аттестации.</w:t>
      </w:r>
    </w:p>
    <w:p w:rsidR="005D3925" w:rsidRDefault="005D3925" w:rsidP="005D3925">
      <w:pPr>
        <w:spacing w:after="0" w:line="240" w:lineRule="auto"/>
        <w:ind w:right="-567" w:firstLine="708"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Данное решение оформляется протоколом и доводится до руководителя организации в трехдневный срок.</w:t>
      </w:r>
    </w:p>
    <w:p w:rsidR="005D3925" w:rsidRDefault="005D3925" w:rsidP="005D3925">
      <w:pPr>
        <w:spacing w:after="0" w:line="240" w:lineRule="auto"/>
        <w:ind w:right="-567"/>
        <w:jc w:val="both"/>
        <w:rPr>
          <w:rFonts w:ascii="Times New Roman" w:hAnsi="Times New Roman"/>
          <w:sz w:val="20"/>
          <w:szCs w:val="20"/>
        </w:rPr>
      </w:pPr>
    </w:p>
    <w:p w:rsidR="005D3925" w:rsidRDefault="005D3925" w:rsidP="005D3925">
      <w:pPr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</w:rPr>
      </w:pPr>
    </w:p>
    <w:p w:rsidR="005D3925" w:rsidRDefault="005D3925" w:rsidP="005D3925">
      <w:pPr>
        <w:spacing w:after="0" w:line="240" w:lineRule="exact"/>
        <w:ind w:right="-567" w:firstLine="142"/>
        <w:jc w:val="right"/>
        <w:rPr>
          <w:rFonts w:ascii="Times New Roman" w:hAnsi="Times New Roman"/>
          <w:sz w:val="28"/>
          <w:szCs w:val="28"/>
        </w:rPr>
      </w:pPr>
    </w:p>
    <w:p w:rsidR="005D3925" w:rsidRDefault="005D3925" w:rsidP="005D3925">
      <w:pPr>
        <w:spacing w:after="0" w:line="240" w:lineRule="exact"/>
        <w:ind w:right="-567" w:firstLine="142"/>
        <w:jc w:val="right"/>
        <w:rPr>
          <w:rFonts w:ascii="Times New Roman" w:hAnsi="Times New Roman"/>
          <w:sz w:val="28"/>
          <w:szCs w:val="28"/>
        </w:rPr>
      </w:pPr>
    </w:p>
    <w:p w:rsidR="005D3925" w:rsidRDefault="005D3925" w:rsidP="005D3925">
      <w:pPr>
        <w:spacing w:after="0" w:line="240" w:lineRule="exact"/>
        <w:ind w:right="-567" w:firstLine="142"/>
        <w:jc w:val="right"/>
        <w:rPr>
          <w:rFonts w:ascii="Times New Roman" w:hAnsi="Times New Roman"/>
          <w:sz w:val="28"/>
          <w:szCs w:val="28"/>
        </w:rPr>
      </w:pPr>
    </w:p>
    <w:p w:rsidR="005D3925" w:rsidRDefault="005D3925" w:rsidP="005D3925">
      <w:pPr>
        <w:spacing w:after="0" w:line="240" w:lineRule="exact"/>
        <w:ind w:right="-567" w:firstLine="142"/>
        <w:jc w:val="right"/>
        <w:rPr>
          <w:rFonts w:ascii="Times New Roman" w:hAnsi="Times New Roman"/>
          <w:sz w:val="28"/>
          <w:szCs w:val="28"/>
        </w:rPr>
      </w:pPr>
    </w:p>
    <w:p w:rsidR="00561264" w:rsidRDefault="00561264" w:rsidP="005D3925">
      <w:pPr>
        <w:ind w:right="-567"/>
      </w:pPr>
    </w:p>
    <w:sectPr w:rsidR="00561264" w:rsidSect="005D3925">
      <w:pgSz w:w="11907" w:h="16443"/>
      <w:pgMar w:top="851" w:right="1134" w:bottom="567" w:left="1134" w:header="720" w:footer="72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2E6" w:rsidRDefault="005D12E6" w:rsidP="005D3925">
      <w:pPr>
        <w:spacing w:after="0" w:line="240" w:lineRule="auto"/>
      </w:pPr>
      <w:r>
        <w:separator/>
      </w:r>
    </w:p>
  </w:endnote>
  <w:endnote w:type="continuationSeparator" w:id="0">
    <w:p w:rsidR="005D12E6" w:rsidRDefault="005D12E6" w:rsidP="005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2E6" w:rsidRDefault="005D12E6" w:rsidP="005D3925">
      <w:pPr>
        <w:spacing w:after="0" w:line="240" w:lineRule="auto"/>
      </w:pPr>
      <w:r>
        <w:separator/>
      </w:r>
    </w:p>
  </w:footnote>
  <w:footnote w:type="continuationSeparator" w:id="0">
    <w:p w:rsidR="005D12E6" w:rsidRDefault="005D12E6" w:rsidP="005D3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925"/>
    <w:rsid w:val="000D421E"/>
    <w:rsid w:val="000F72EC"/>
    <w:rsid w:val="001C102D"/>
    <w:rsid w:val="00204B3E"/>
    <w:rsid w:val="002258D2"/>
    <w:rsid w:val="002D6E07"/>
    <w:rsid w:val="002E7CBD"/>
    <w:rsid w:val="0039299A"/>
    <w:rsid w:val="00407627"/>
    <w:rsid w:val="00463C98"/>
    <w:rsid w:val="004F06CD"/>
    <w:rsid w:val="0054305A"/>
    <w:rsid w:val="00561264"/>
    <w:rsid w:val="005D12E6"/>
    <w:rsid w:val="005D3925"/>
    <w:rsid w:val="005F127D"/>
    <w:rsid w:val="00730860"/>
    <w:rsid w:val="007D7262"/>
    <w:rsid w:val="007E4FC3"/>
    <w:rsid w:val="007F0BEA"/>
    <w:rsid w:val="008D73AA"/>
    <w:rsid w:val="009C1EA1"/>
    <w:rsid w:val="00A355FD"/>
    <w:rsid w:val="00A94604"/>
    <w:rsid w:val="00AE4A27"/>
    <w:rsid w:val="00AF2BB1"/>
    <w:rsid w:val="00C451FC"/>
    <w:rsid w:val="00CC161A"/>
    <w:rsid w:val="00D344EA"/>
    <w:rsid w:val="00DB0E51"/>
    <w:rsid w:val="00DC5B81"/>
    <w:rsid w:val="00E17423"/>
    <w:rsid w:val="00E32237"/>
    <w:rsid w:val="00EB02BA"/>
    <w:rsid w:val="00EF2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92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D3925"/>
    <w:pPr>
      <w:ind w:left="720"/>
    </w:pPr>
  </w:style>
  <w:style w:type="paragraph" w:styleId="a3">
    <w:name w:val="header"/>
    <w:basedOn w:val="a"/>
    <w:link w:val="a4"/>
    <w:uiPriority w:val="99"/>
    <w:semiHidden/>
    <w:unhideWhenUsed/>
    <w:rsid w:val="005D3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D3925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D3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D3925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1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1E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BD9F8B22C0912418FF587E9E4DFDA27FF30233EE21FC104F48DF42A37CAE5FC58BBC1A5CAB4lD41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B1D51A-BE66-49FD-B513-5934762F9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1883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Админ</cp:lastModifiedBy>
  <cp:revision>7</cp:revision>
  <dcterms:created xsi:type="dcterms:W3CDTF">2014-07-23T01:10:00Z</dcterms:created>
  <dcterms:modified xsi:type="dcterms:W3CDTF">2016-03-28T02:13:00Z</dcterms:modified>
</cp:coreProperties>
</file>