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6F" w:rsidRDefault="00E2217E" w:rsidP="003C2D92">
      <w:pPr>
        <w:shd w:val="clear" w:color="auto" w:fill="FFFFFF"/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Админ\Pictures\img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img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17E" w:rsidRDefault="00E2217E" w:rsidP="003C2D92">
      <w:pPr>
        <w:shd w:val="clear" w:color="auto" w:fill="FFFFFF"/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7E" w:rsidRDefault="00E2217E" w:rsidP="003C2D92">
      <w:pPr>
        <w:shd w:val="clear" w:color="auto" w:fill="FFFFFF"/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7E" w:rsidRDefault="00E2217E" w:rsidP="003C2D92">
      <w:pPr>
        <w:shd w:val="clear" w:color="auto" w:fill="FFFFFF"/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D92" w:rsidRDefault="003C2D92" w:rsidP="003C2D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7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методику обучения с использованием спортивного и игрового оборудования;</w:t>
      </w:r>
    </w:p>
    <w:p w:rsidR="003C2D92" w:rsidRDefault="003C2D92" w:rsidP="003C2D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7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методику физического воспитания и обучения игровым видам спорта;</w:t>
      </w:r>
    </w:p>
    <w:p w:rsidR="003C2D92" w:rsidRDefault="003C2D92" w:rsidP="003C2D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7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безопасности при проведении физкультурно-оздоровительных мероприятий;</w:t>
      </w:r>
    </w:p>
    <w:p w:rsidR="003C2D92" w:rsidRDefault="003C2D92" w:rsidP="003C2D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7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педагогические технологии продуктивного, дифференцированного, развивающего обучения;</w:t>
      </w:r>
    </w:p>
    <w:p w:rsidR="003C2D92" w:rsidRDefault="003C2D92" w:rsidP="003C2D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7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убеждения, аргументации своей позиции, установления контактов с воспитанниками разного возраста, их родителями (лицами, их заменяющими), коллегами по работе;</w:t>
      </w:r>
    </w:p>
    <w:p w:rsidR="003C2D92" w:rsidRDefault="003C2D92" w:rsidP="003C2D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7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законодательство;</w:t>
      </w:r>
    </w:p>
    <w:p w:rsidR="003C2D92" w:rsidRDefault="003C2D92" w:rsidP="003C2D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7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работы с текстовыми и графическими редакторами, электронными таблицами, электронной почтой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веб-обозревателями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(браузерами),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</w:t>
      </w:r>
    </w:p>
    <w:p w:rsidR="003C2D92" w:rsidRDefault="003C2D92" w:rsidP="003C2D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7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и другие локальные акты учреждения;</w:t>
      </w:r>
    </w:p>
    <w:p w:rsidR="003C2D92" w:rsidRDefault="003C2D92" w:rsidP="003C2D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7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инструкцию по охране жизни и здоровья детей;</w:t>
      </w:r>
    </w:p>
    <w:p w:rsidR="003C2D92" w:rsidRDefault="003C2D92" w:rsidP="003C2D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7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нормы охраны труда и пожарной безопасности;</w:t>
      </w:r>
    </w:p>
    <w:p w:rsidR="003C2D92" w:rsidRDefault="003C2D92" w:rsidP="003C2D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7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требования к организации образовательного процесса. </w:t>
      </w:r>
    </w:p>
    <w:p w:rsidR="003C2D92" w:rsidRDefault="003C2D92" w:rsidP="003C2D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7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диагностики причин конфликтных ситуаций, их профилактики и диагностики.</w:t>
      </w:r>
    </w:p>
    <w:p w:rsidR="003C2D92" w:rsidRDefault="003C2D92" w:rsidP="003C2D92">
      <w:pPr>
        <w:shd w:val="clear" w:color="auto" w:fill="FFFFFF"/>
        <w:spacing w:before="100" w:beforeAutospacing="1" w:after="0" w:line="237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к квалификации</w:t>
      </w:r>
    </w:p>
    <w:p w:rsidR="003C2D92" w:rsidRDefault="003C2D92" w:rsidP="003C2D9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физического воспитания  должен иметь высшее профессиональное образование или среднее профессиональное образование в области физкультуры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спорта, без предъявления требований к стажу работы, либо высшее профессиональное образование или среднее профессиональное образование  и дополнительное профессиональное образование в области физкультуры и спорта, доврачебной помощи без предъявления требований к стажу работы.</w:t>
      </w:r>
    </w:p>
    <w:p w:rsidR="003C2D92" w:rsidRDefault="003C2D92" w:rsidP="003C2D9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Руководитель  физического воспитания  должен обладать основными компетенциями в учреждении:</w:t>
      </w:r>
    </w:p>
    <w:p w:rsidR="003C2D92" w:rsidRDefault="003C2D92" w:rsidP="003C2D92">
      <w:pPr>
        <w:numPr>
          <w:ilvl w:val="0"/>
          <w:numId w:val="3"/>
        </w:numPr>
        <w:shd w:val="clear" w:color="auto" w:fill="FFFFFF"/>
        <w:spacing w:after="100" w:afterAutospacing="1" w:line="237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направленных на укрепление здоровья воспитанников и их физическое развитие;</w:t>
      </w:r>
    </w:p>
    <w:p w:rsidR="003C2D92" w:rsidRDefault="003C2D92" w:rsidP="003C2D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7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видов физической деятельности и общения воспитанников;</w:t>
      </w:r>
    </w:p>
    <w:p w:rsidR="003C2D92" w:rsidRDefault="003C2D92" w:rsidP="003C2D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7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 по реализации основной общеобразовательной программы дошкольного образования (образовательная область «Физическое развитие»);</w:t>
      </w:r>
    </w:p>
    <w:p w:rsidR="003C2D92" w:rsidRDefault="003C2D92" w:rsidP="003C2D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7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родителями (законными представителями) воспитанников и работниками образовательного учреждения;</w:t>
      </w:r>
    </w:p>
    <w:p w:rsidR="003C2D92" w:rsidRDefault="003C2D92" w:rsidP="003C2D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7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методическом обеспечении содержания образовательной области «Физическое развитие»;</w:t>
      </w:r>
    </w:p>
    <w:p w:rsidR="003C2D92" w:rsidRDefault="003C2D92" w:rsidP="003C2D92">
      <w:pPr>
        <w:numPr>
          <w:ilvl w:val="0"/>
          <w:numId w:val="3"/>
        </w:numPr>
        <w:shd w:val="clear" w:color="auto" w:fill="FFFFFF"/>
        <w:spacing w:before="100" w:beforeAutospacing="1" w:after="0" w:line="237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информационно-коммуникационными технологиями и умением применять их в воспитательно-образовательном процессе.</w:t>
      </w:r>
    </w:p>
    <w:p w:rsidR="003C2D92" w:rsidRDefault="003C2D92" w:rsidP="003C2D92">
      <w:pPr>
        <w:shd w:val="clear" w:color="auto" w:fill="FFFFFF"/>
        <w:spacing w:after="12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 основе приказа Министерства образования и науки РФ  «О порядке аттестации педагогических работников государственных и муниципальных образовательных учреждений» педагогический работник может обратиться в аттестационную комиссию с заявлением о проведении аттестации или установления соответствия уровня квалификации требованиям, предъявляемым к соответствующей квалификационной категории, имея стаж не менее 2 лет. </w:t>
      </w:r>
    </w:p>
    <w:p w:rsidR="003C2D92" w:rsidRDefault="003C2D92" w:rsidP="003C2D92">
      <w:pPr>
        <w:shd w:val="clear" w:color="auto" w:fill="FFFFFF"/>
        <w:spacing w:before="120"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Должностные обязанности</w:t>
      </w:r>
    </w:p>
    <w:p w:rsidR="003C2D92" w:rsidRDefault="003C2D92" w:rsidP="003C2D92">
      <w:pPr>
        <w:shd w:val="clear" w:color="auto" w:fill="FFFFFF"/>
        <w:spacing w:before="120"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физического воспитания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3C2D92" w:rsidRDefault="003C2D92" w:rsidP="003C2D9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Осуществляет:</w:t>
      </w:r>
    </w:p>
    <w:p w:rsidR="003C2D92" w:rsidRDefault="003C2D92" w:rsidP="003C2D9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работу по овладению воспитанниками навыками и техникой выполнения физических упражнений, формирование их нравственно-волевых качеств;</w:t>
      </w:r>
    </w:p>
    <w:p w:rsidR="003C2D92" w:rsidRDefault="003C2D92" w:rsidP="003C2D92">
      <w:pPr>
        <w:shd w:val="clear" w:color="auto" w:fill="FFFFFF"/>
        <w:spacing w:after="12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    деятельность по формированию у детей интереса и ценностного отношения к занятиям физической культурой, обеспечивая выполнение общеобразовательной программы образовательной области «Физическое развитие» в соответствии с ФГОС;</w:t>
      </w:r>
    </w:p>
    <w:p w:rsidR="003C2D92" w:rsidRDefault="003C2D92" w:rsidP="003C2D92">
      <w:pPr>
        <w:shd w:val="clear" w:color="auto" w:fill="FFFFFF"/>
        <w:spacing w:before="12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связи с организациями дополнительного образования спортивной направленности и организациями спорта;</w:t>
      </w:r>
    </w:p>
    <w:p w:rsidR="003C2D92" w:rsidRDefault="003C2D92" w:rsidP="003C2D9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 с целью повышения заинтересованности в результатах психофизического развития детей просветительскую работу среди родителей (законных представителей) воспитанников, педагогических работников с привлечением  соответствующих специалистов;</w:t>
      </w:r>
    </w:p>
    <w:p w:rsidR="003C2D92" w:rsidRDefault="003C2D92" w:rsidP="003C2D9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 создание благоприятных условий для гармоничного физического развития воспитанников.</w:t>
      </w:r>
    </w:p>
    <w:p w:rsidR="003C2D92" w:rsidRDefault="003C2D92" w:rsidP="003C2D92">
      <w:pPr>
        <w:pStyle w:val="a3"/>
        <w:shd w:val="clear" w:color="auto" w:fill="FAFAFA"/>
        <w:spacing w:before="0" w:beforeAutospacing="0" w:after="0" w:afterAutospacing="0" w:line="260" w:lineRule="atLeast"/>
        <w:rPr>
          <w:color w:val="000000" w:themeColor="text1"/>
        </w:rPr>
      </w:pPr>
      <w:r>
        <w:rPr>
          <w:color w:val="000000" w:themeColor="text1"/>
        </w:rPr>
        <w:t xml:space="preserve">-      </w:t>
      </w:r>
      <w:proofErr w:type="spellStart"/>
      <w:r>
        <w:rPr>
          <w:color w:val="000000" w:themeColor="text1"/>
          <w:lang w:val="de-DE"/>
        </w:rPr>
        <w:t>оперативное</w:t>
      </w:r>
      <w:proofErr w:type="spellEnd"/>
      <w:r>
        <w:rPr>
          <w:color w:val="000000" w:themeColor="text1"/>
          <w:lang w:val="de-DE"/>
        </w:rPr>
        <w:t xml:space="preserve">  </w:t>
      </w:r>
      <w:proofErr w:type="spellStart"/>
      <w:r>
        <w:rPr>
          <w:color w:val="000000" w:themeColor="text1"/>
          <w:lang w:val="de-DE"/>
        </w:rPr>
        <w:t>извещение</w:t>
      </w:r>
      <w:proofErr w:type="spellEnd"/>
      <w:r>
        <w:rPr>
          <w:color w:val="000000" w:themeColor="text1"/>
          <w:lang w:val="de-DE"/>
        </w:rPr>
        <w:t xml:space="preserve">  </w:t>
      </w:r>
      <w:proofErr w:type="spellStart"/>
      <w:r>
        <w:rPr>
          <w:color w:val="000000" w:themeColor="text1"/>
          <w:lang w:val="de-DE"/>
        </w:rPr>
        <w:t>руководителя</w:t>
      </w:r>
      <w:proofErr w:type="spellEnd"/>
      <w:r>
        <w:rPr>
          <w:color w:val="000000" w:themeColor="text1"/>
          <w:lang w:val="de-DE"/>
        </w:rPr>
        <w:t xml:space="preserve">  ДОУ о </w:t>
      </w:r>
      <w:proofErr w:type="spellStart"/>
      <w:r>
        <w:rPr>
          <w:color w:val="000000" w:themeColor="text1"/>
          <w:lang w:val="de-DE"/>
        </w:rPr>
        <w:t>каждом</w:t>
      </w:r>
      <w:proofErr w:type="spellEnd"/>
      <w:r>
        <w:rPr>
          <w:color w:val="000000" w:themeColor="text1"/>
          <w:lang w:val="de-DE"/>
        </w:rPr>
        <w:t xml:space="preserve"> </w:t>
      </w:r>
      <w:proofErr w:type="spellStart"/>
      <w:r>
        <w:rPr>
          <w:color w:val="000000" w:themeColor="text1"/>
          <w:lang w:val="de-DE"/>
        </w:rPr>
        <w:t>несчастном</w:t>
      </w:r>
      <w:proofErr w:type="spellEnd"/>
      <w:r>
        <w:rPr>
          <w:color w:val="000000" w:themeColor="text1"/>
          <w:lang w:val="de-DE"/>
        </w:rPr>
        <w:t xml:space="preserve"> </w:t>
      </w:r>
      <w:proofErr w:type="spellStart"/>
      <w:r>
        <w:rPr>
          <w:color w:val="000000" w:themeColor="text1"/>
          <w:lang w:val="de-DE"/>
        </w:rPr>
        <w:t>случае</w:t>
      </w:r>
      <w:proofErr w:type="spellEnd"/>
      <w:r>
        <w:rPr>
          <w:color w:val="000000" w:themeColor="text1"/>
          <w:lang w:val="de-DE"/>
        </w:rPr>
        <w:t xml:space="preserve">, </w:t>
      </w:r>
      <w:proofErr w:type="spellStart"/>
      <w:r>
        <w:rPr>
          <w:color w:val="000000" w:themeColor="text1"/>
          <w:lang w:val="de-DE"/>
        </w:rPr>
        <w:t>оказание</w:t>
      </w:r>
      <w:proofErr w:type="spellEnd"/>
      <w:r>
        <w:rPr>
          <w:color w:val="000000" w:themeColor="text1"/>
          <w:lang w:val="de-DE"/>
        </w:rPr>
        <w:t xml:space="preserve"> </w:t>
      </w:r>
      <w:proofErr w:type="spellStart"/>
      <w:r>
        <w:rPr>
          <w:color w:val="000000" w:themeColor="text1"/>
          <w:lang w:val="de-DE"/>
        </w:rPr>
        <w:t>первой</w:t>
      </w:r>
      <w:proofErr w:type="spellEnd"/>
      <w:r>
        <w:rPr>
          <w:color w:val="000000" w:themeColor="text1"/>
          <w:lang w:val="de-DE"/>
        </w:rPr>
        <w:t xml:space="preserve"> </w:t>
      </w:r>
      <w:proofErr w:type="spellStart"/>
      <w:r>
        <w:rPr>
          <w:color w:val="000000" w:themeColor="text1"/>
          <w:lang w:val="de-DE"/>
        </w:rPr>
        <w:t>доврачебной</w:t>
      </w:r>
      <w:proofErr w:type="spellEnd"/>
      <w:r>
        <w:rPr>
          <w:color w:val="000000" w:themeColor="text1"/>
          <w:lang w:val="de-DE"/>
        </w:rPr>
        <w:t xml:space="preserve"> </w:t>
      </w:r>
      <w:proofErr w:type="spellStart"/>
      <w:r>
        <w:rPr>
          <w:color w:val="000000" w:themeColor="text1"/>
          <w:lang w:val="de-DE"/>
        </w:rPr>
        <w:t>деятельности</w:t>
      </w:r>
      <w:proofErr w:type="spellEnd"/>
      <w:r>
        <w:rPr>
          <w:color w:val="000000" w:themeColor="text1"/>
          <w:lang w:val="de-DE"/>
        </w:rPr>
        <w:t>;</w:t>
      </w:r>
    </w:p>
    <w:p w:rsidR="003C2D92" w:rsidRDefault="003C2D92" w:rsidP="003C2D92">
      <w:pPr>
        <w:pStyle w:val="a3"/>
        <w:shd w:val="clear" w:color="auto" w:fill="FAFAFA"/>
        <w:spacing w:before="0" w:beforeAutospacing="0" w:after="0" w:afterAutospacing="0" w:line="260" w:lineRule="atLeast"/>
        <w:rPr>
          <w:color w:val="000000" w:themeColor="text1"/>
        </w:rPr>
      </w:pPr>
      <w:r>
        <w:rPr>
          <w:color w:val="000000" w:themeColor="text1"/>
        </w:rPr>
        <w:t xml:space="preserve">- </w:t>
      </w:r>
      <w:r>
        <w:rPr>
          <w:color w:val="000000" w:themeColor="text1"/>
          <w:lang w:val="de-DE"/>
        </w:rPr>
        <w:t xml:space="preserve"> </w:t>
      </w:r>
      <w:proofErr w:type="spellStart"/>
      <w:r>
        <w:rPr>
          <w:color w:val="000000" w:themeColor="text1"/>
          <w:lang w:val="de-DE"/>
        </w:rPr>
        <w:t>инструктаж</w:t>
      </w:r>
      <w:proofErr w:type="spellEnd"/>
      <w:r>
        <w:rPr>
          <w:color w:val="000000" w:themeColor="text1"/>
          <w:lang w:val="de-DE"/>
        </w:rPr>
        <w:t xml:space="preserve"> </w:t>
      </w:r>
      <w:proofErr w:type="spellStart"/>
      <w:r>
        <w:rPr>
          <w:color w:val="000000" w:themeColor="text1"/>
          <w:lang w:val="de-DE"/>
        </w:rPr>
        <w:t>детей</w:t>
      </w:r>
      <w:proofErr w:type="spellEnd"/>
      <w:r>
        <w:rPr>
          <w:color w:val="000000" w:themeColor="text1"/>
          <w:lang w:val="de-DE"/>
        </w:rPr>
        <w:t xml:space="preserve"> </w:t>
      </w:r>
      <w:proofErr w:type="spellStart"/>
      <w:r>
        <w:rPr>
          <w:color w:val="000000" w:themeColor="text1"/>
          <w:lang w:val="de-DE"/>
        </w:rPr>
        <w:t>по</w:t>
      </w:r>
      <w:proofErr w:type="spellEnd"/>
      <w:r>
        <w:rPr>
          <w:color w:val="000000" w:themeColor="text1"/>
          <w:lang w:val="de-DE"/>
        </w:rPr>
        <w:t xml:space="preserve"> </w:t>
      </w:r>
      <w:proofErr w:type="spellStart"/>
      <w:r>
        <w:rPr>
          <w:color w:val="000000" w:themeColor="text1"/>
          <w:lang w:val="de-DE"/>
        </w:rPr>
        <w:t>охране</w:t>
      </w:r>
      <w:proofErr w:type="spellEnd"/>
      <w:r>
        <w:rPr>
          <w:color w:val="000000" w:themeColor="text1"/>
          <w:lang w:val="de-DE"/>
        </w:rPr>
        <w:t xml:space="preserve"> </w:t>
      </w:r>
      <w:proofErr w:type="spellStart"/>
      <w:r>
        <w:rPr>
          <w:color w:val="000000" w:themeColor="text1"/>
          <w:lang w:val="de-DE"/>
        </w:rPr>
        <w:t>труда</w:t>
      </w:r>
      <w:proofErr w:type="spellEnd"/>
      <w:r>
        <w:rPr>
          <w:color w:val="000000" w:themeColor="text1"/>
          <w:lang w:val="de-DE"/>
        </w:rPr>
        <w:t xml:space="preserve"> и </w:t>
      </w:r>
      <w:proofErr w:type="spellStart"/>
      <w:r>
        <w:rPr>
          <w:color w:val="000000" w:themeColor="text1"/>
          <w:lang w:val="de-DE"/>
        </w:rPr>
        <w:t>техники</w:t>
      </w:r>
      <w:proofErr w:type="spellEnd"/>
      <w:r>
        <w:rPr>
          <w:color w:val="000000" w:themeColor="text1"/>
          <w:lang w:val="de-DE"/>
        </w:rPr>
        <w:t xml:space="preserve"> </w:t>
      </w:r>
      <w:proofErr w:type="spellStart"/>
      <w:r>
        <w:rPr>
          <w:color w:val="000000" w:themeColor="text1"/>
          <w:lang w:val="de-DE"/>
        </w:rPr>
        <w:t>безопасности</w:t>
      </w:r>
      <w:proofErr w:type="spellEnd"/>
      <w:r>
        <w:rPr>
          <w:color w:val="000000" w:themeColor="text1"/>
          <w:lang w:val="de-DE"/>
        </w:rPr>
        <w:t xml:space="preserve"> </w:t>
      </w:r>
      <w:proofErr w:type="spellStart"/>
      <w:r>
        <w:rPr>
          <w:color w:val="000000" w:themeColor="text1"/>
          <w:lang w:val="de-DE"/>
        </w:rPr>
        <w:t>на</w:t>
      </w:r>
      <w:proofErr w:type="spellEnd"/>
      <w:r>
        <w:rPr>
          <w:color w:val="000000" w:themeColor="text1"/>
          <w:lang w:val="de-DE"/>
        </w:rPr>
        <w:t xml:space="preserve"> </w:t>
      </w:r>
      <w:proofErr w:type="spellStart"/>
      <w:r>
        <w:rPr>
          <w:color w:val="000000" w:themeColor="text1"/>
          <w:lang w:val="de-DE"/>
        </w:rPr>
        <w:t>занятиях</w:t>
      </w:r>
      <w:proofErr w:type="spellEnd"/>
      <w:r>
        <w:rPr>
          <w:color w:val="000000" w:themeColor="text1"/>
          <w:lang w:val="de-DE"/>
        </w:rPr>
        <w:t xml:space="preserve">, в </w:t>
      </w:r>
      <w:proofErr w:type="spellStart"/>
      <w:r>
        <w:rPr>
          <w:color w:val="000000" w:themeColor="text1"/>
          <w:lang w:val="de-DE"/>
        </w:rPr>
        <w:t>свободной</w:t>
      </w:r>
      <w:proofErr w:type="spellEnd"/>
      <w:r>
        <w:rPr>
          <w:color w:val="000000" w:themeColor="text1"/>
          <w:lang w:val="de-DE"/>
        </w:rPr>
        <w:t xml:space="preserve"> </w:t>
      </w:r>
      <w:proofErr w:type="spellStart"/>
      <w:r>
        <w:rPr>
          <w:color w:val="000000" w:themeColor="text1"/>
          <w:lang w:val="de-DE"/>
        </w:rPr>
        <w:t>деятельности</w:t>
      </w:r>
      <w:proofErr w:type="spellEnd"/>
      <w:r>
        <w:rPr>
          <w:color w:val="000000" w:themeColor="text1"/>
          <w:lang w:val="de-DE"/>
        </w:rPr>
        <w:t>;</w:t>
      </w:r>
    </w:p>
    <w:p w:rsidR="003C2D92" w:rsidRDefault="003C2D92" w:rsidP="003C2D92">
      <w:pPr>
        <w:pStyle w:val="a3"/>
        <w:shd w:val="clear" w:color="auto" w:fill="FAFAFA"/>
        <w:spacing w:before="0" w:beforeAutospacing="0" w:after="0" w:afterAutospacing="0" w:line="260" w:lineRule="atLeast"/>
        <w:rPr>
          <w:color w:val="000000" w:themeColor="text1"/>
          <w:lang w:val="de-DE"/>
        </w:rPr>
      </w:pPr>
      <w:r>
        <w:rPr>
          <w:color w:val="000000" w:themeColor="text1"/>
        </w:rPr>
        <w:t xml:space="preserve">- </w:t>
      </w:r>
      <w:proofErr w:type="spellStart"/>
      <w:r>
        <w:rPr>
          <w:color w:val="000000" w:themeColor="text1"/>
          <w:lang w:val="de-DE"/>
        </w:rPr>
        <w:t>текущее</w:t>
      </w:r>
      <w:proofErr w:type="spellEnd"/>
      <w:r>
        <w:rPr>
          <w:color w:val="000000" w:themeColor="text1"/>
          <w:lang w:val="de-DE"/>
        </w:rPr>
        <w:t xml:space="preserve"> и </w:t>
      </w:r>
      <w:proofErr w:type="spellStart"/>
      <w:r>
        <w:rPr>
          <w:color w:val="000000" w:themeColor="text1"/>
          <w:lang w:val="de-DE"/>
        </w:rPr>
        <w:t>перспективное</w:t>
      </w:r>
      <w:proofErr w:type="spellEnd"/>
      <w:r>
        <w:rPr>
          <w:color w:val="000000" w:themeColor="text1"/>
          <w:lang w:val="de-DE"/>
        </w:rPr>
        <w:t xml:space="preserve"> </w:t>
      </w:r>
      <w:proofErr w:type="spellStart"/>
      <w:r>
        <w:rPr>
          <w:color w:val="000000" w:themeColor="text1"/>
          <w:lang w:val="de-DE"/>
        </w:rPr>
        <w:t>тематическое</w:t>
      </w:r>
      <w:proofErr w:type="spellEnd"/>
      <w:r>
        <w:rPr>
          <w:color w:val="000000" w:themeColor="text1"/>
          <w:lang w:val="de-DE"/>
        </w:rPr>
        <w:t xml:space="preserve"> </w:t>
      </w:r>
      <w:proofErr w:type="spellStart"/>
      <w:r>
        <w:rPr>
          <w:color w:val="000000" w:themeColor="text1"/>
          <w:lang w:val="de-DE"/>
        </w:rPr>
        <w:t>планирование</w:t>
      </w:r>
      <w:proofErr w:type="spellEnd"/>
      <w:r>
        <w:rPr>
          <w:color w:val="000000" w:themeColor="text1"/>
          <w:lang w:val="de-DE"/>
        </w:rPr>
        <w:t xml:space="preserve"> </w:t>
      </w:r>
      <w:proofErr w:type="spellStart"/>
      <w:r>
        <w:rPr>
          <w:color w:val="000000" w:themeColor="text1"/>
          <w:lang w:val="de-DE"/>
        </w:rPr>
        <w:t>своей</w:t>
      </w:r>
      <w:proofErr w:type="spellEnd"/>
      <w:r>
        <w:rPr>
          <w:color w:val="000000" w:themeColor="text1"/>
          <w:lang w:val="de-DE"/>
        </w:rPr>
        <w:t xml:space="preserve"> </w:t>
      </w:r>
      <w:proofErr w:type="spellStart"/>
      <w:r>
        <w:rPr>
          <w:color w:val="000000" w:themeColor="text1"/>
          <w:lang w:val="de-DE"/>
        </w:rPr>
        <w:t>работы</w:t>
      </w:r>
      <w:proofErr w:type="spellEnd"/>
      <w:r>
        <w:rPr>
          <w:color w:val="000000" w:themeColor="text1"/>
          <w:lang w:val="de-DE"/>
        </w:rPr>
        <w:t xml:space="preserve"> </w:t>
      </w:r>
      <w:proofErr w:type="spellStart"/>
      <w:r>
        <w:rPr>
          <w:color w:val="000000" w:themeColor="text1"/>
          <w:lang w:val="de-DE"/>
        </w:rPr>
        <w:t>по</w:t>
      </w:r>
      <w:proofErr w:type="spellEnd"/>
      <w:r>
        <w:rPr>
          <w:color w:val="000000" w:themeColor="text1"/>
          <w:lang w:val="de-DE"/>
        </w:rPr>
        <w:t xml:space="preserve"> </w:t>
      </w:r>
      <w:proofErr w:type="spellStart"/>
      <w:r>
        <w:rPr>
          <w:color w:val="000000" w:themeColor="text1"/>
          <w:lang w:val="de-DE"/>
        </w:rPr>
        <w:t>физическому</w:t>
      </w:r>
      <w:proofErr w:type="spellEnd"/>
      <w:r>
        <w:rPr>
          <w:color w:val="000000" w:themeColor="text1"/>
          <w:lang w:val="de-DE"/>
        </w:rPr>
        <w:t xml:space="preserve"> </w:t>
      </w:r>
      <w:proofErr w:type="spellStart"/>
      <w:r>
        <w:rPr>
          <w:color w:val="000000" w:themeColor="text1"/>
          <w:lang w:val="de-DE"/>
        </w:rPr>
        <w:t>воспитанию</w:t>
      </w:r>
      <w:proofErr w:type="spellEnd"/>
      <w:r>
        <w:rPr>
          <w:color w:val="000000" w:themeColor="text1"/>
          <w:lang w:val="de-DE"/>
        </w:rPr>
        <w:t>;</w:t>
      </w:r>
    </w:p>
    <w:p w:rsidR="003C2D92" w:rsidRDefault="003C2D92" w:rsidP="003C2D92">
      <w:pPr>
        <w:pStyle w:val="a3"/>
        <w:shd w:val="clear" w:color="auto" w:fill="FAFAFA"/>
        <w:spacing w:before="0" w:beforeAutospacing="0" w:after="0" w:afterAutospacing="0" w:line="260" w:lineRule="atLeast"/>
        <w:rPr>
          <w:color w:val="000000" w:themeColor="text1"/>
          <w:lang w:val="de-DE"/>
        </w:rPr>
      </w:pPr>
      <w:r>
        <w:rPr>
          <w:color w:val="000000" w:themeColor="text1"/>
        </w:rPr>
        <w:t xml:space="preserve">- </w:t>
      </w:r>
      <w:proofErr w:type="spellStart"/>
      <w:r>
        <w:rPr>
          <w:color w:val="000000" w:themeColor="text1"/>
          <w:lang w:val="de-DE"/>
        </w:rPr>
        <w:t>разработку</w:t>
      </w:r>
      <w:proofErr w:type="spellEnd"/>
      <w:r>
        <w:rPr>
          <w:color w:val="000000" w:themeColor="text1"/>
          <w:lang w:val="de-DE"/>
        </w:rPr>
        <w:t xml:space="preserve"> </w:t>
      </w:r>
      <w:proofErr w:type="spellStart"/>
      <w:r>
        <w:rPr>
          <w:color w:val="000000" w:themeColor="text1"/>
          <w:lang w:val="de-DE"/>
        </w:rPr>
        <w:t>плана</w:t>
      </w:r>
      <w:proofErr w:type="spellEnd"/>
      <w:r>
        <w:rPr>
          <w:color w:val="000000" w:themeColor="text1"/>
          <w:lang w:val="de-DE"/>
        </w:rPr>
        <w:t xml:space="preserve">, </w:t>
      </w:r>
      <w:proofErr w:type="spellStart"/>
      <w:r>
        <w:rPr>
          <w:color w:val="000000" w:themeColor="text1"/>
          <w:lang w:val="de-DE"/>
        </w:rPr>
        <w:t>образовательной</w:t>
      </w:r>
      <w:proofErr w:type="spellEnd"/>
      <w:r>
        <w:rPr>
          <w:color w:val="000000" w:themeColor="text1"/>
          <w:lang w:val="de-DE"/>
        </w:rPr>
        <w:t xml:space="preserve"> </w:t>
      </w:r>
      <w:proofErr w:type="spellStart"/>
      <w:r>
        <w:rPr>
          <w:color w:val="000000" w:themeColor="text1"/>
          <w:lang w:val="de-DE"/>
        </w:rPr>
        <w:t>программы</w:t>
      </w:r>
      <w:proofErr w:type="spellEnd"/>
      <w:r>
        <w:rPr>
          <w:color w:val="000000" w:themeColor="text1"/>
          <w:lang w:val="de-DE"/>
        </w:rPr>
        <w:t xml:space="preserve"> </w:t>
      </w:r>
      <w:proofErr w:type="spellStart"/>
      <w:r>
        <w:rPr>
          <w:color w:val="000000" w:themeColor="text1"/>
          <w:lang w:val="de-DE"/>
        </w:rPr>
        <w:t>по</w:t>
      </w:r>
      <w:proofErr w:type="spellEnd"/>
      <w:r>
        <w:rPr>
          <w:color w:val="000000" w:themeColor="text1"/>
          <w:lang w:val="de-DE"/>
        </w:rPr>
        <w:t xml:space="preserve"> </w:t>
      </w:r>
      <w:proofErr w:type="spellStart"/>
      <w:r>
        <w:rPr>
          <w:color w:val="000000" w:themeColor="text1"/>
          <w:lang w:val="de-DE"/>
        </w:rPr>
        <w:t>физическому</w:t>
      </w:r>
      <w:proofErr w:type="spellEnd"/>
      <w:r>
        <w:rPr>
          <w:color w:val="000000" w:themeColor="text1"/>
          <w:lang w:val="de-DE"/>
        </w:rPr>
        <w:t xml:space="preserve"> </w:t>
      </w:r>
      <w:proofErr w:type="spellStart"/>
      <w:r>
        <w:rPr>
          <w:color w:val="000000" w:themeColor="text1"/>
          <w:lang w:val="de-DE"/>
        </w:rPr>
        <w:t>воспитанию</w:t>
      </w:r>
      <w:proofErr w:type="spellEnd"/>
      <w:r>
        <w:rPr>
          <w:color w:val="000000" w:themeColor="text1"/>
          <w:lang w:val="de-DE"/>
        </w:rPr>
        <w:t xml:space="preserve"> в </w:t>
      </w:r>
      <w:proofErr w:type="spellStart"/>
      <w:r>
        <w:rPr>
          <w:color w:val="000000" w:themeColor="text1"/>
          <w:lang w:val="de-DE"/>
        </w:rPr>
        <w:t>каждой</w:t>
      </w:r>
      <w:proofErr w:type="spellEnd"/>
      <w:r>
        <w:rPr>
          <w:color w:val="000000" w:themeColor="text1"/>
          <w:lang w:val="de-DE"/>
        </w:rPr>
        <w:t xml:space="preserve"> </w:t>
      </w:r>
      <w:proofErr w:type="spellStart"/>
      <w:r>
        <w:rPr>
          <w:color w:val="000000" w:themeColor="text1"/>
          <w:lang w:val="de-DE"/>
        </w:rPr>
        <w:t>возрастной</w:t>
      </w:r>
      <w:proofErr w:type="spellEnd"/>
      <w:r>
        <w:rPr>
          <w:color w:val="000000" w:themeColor="text1"/>
          <w:lang w:val="de-DE"/>
        </w:rPr>
        <w:t xml:space="preserve"> </w:t>
      </w:r>
      <w:proofErr w:type="spellStart"/>
      <w:r>
        <w:rPr>
          <w:color w:val="000000" w:themeColor="text1"/>
          <w:lang w:val="de-DE"/>
        </w:rPr>
        <w:t>группе</w:t>
      </w:r>
      <w:proofErr w:type="spellEnd"/>
      <w:r>
        <w:rPr>
          <w:color w:val="000000" w:themeColor="text1"/>
          <w:lang w:val="de-DE"/>
        </w:rPr>
        <w:t xml:space="preserve"> </w:t>
      </w:r>
      <w:proofErr w:type="spellStart"/>
      <w:r>
        <w:rPr>
          <w:color w:val="000000" w:themeColor="text1"/>
          <w:lang w:val="de-DE"/>
        </w:rPr>
        <w:t>детей</w:t>
      </w:r>
      <w:proofErr w:type="spellEnd"/>
      <w:r>
        <w:rPr>
          <w:color w:val="000000" w:themeColor="text1"/>
          <w:lang w:val="de-DE"/>
        </w:rPr>
        <w:t>;</w:t>
      </w:r>
    </w:p>
    <w:p w:rsidR="003C2D92" w:rsidRDefault="003C2D92" w:rsidP="003C2D92">
      <w:pPr>
        <w:pStyle w:val="a3"/>
        <w:shd w:val="clear" w:color="auto" w:fill="FAFAFA"/>
        <w:spacing w:before="0" w:beforeAutospacing="0" w:after="0" w:afterAutospacing="0" w:line="260" w:lineRule="atLeast"/>
        <w:rPr>
          <w:color w:val="000000" w:themeColor="text1"/>
          <w:lang w:val="de-DE"/>
        </w:rPr>
      </w:pPr>
      <w:r>
        <w:rPr>
          <w:color w:val="000000" w:themeColor="text1"/>
        </w:rPr>
        <w:t xml:space="preserve">- </w:t>
      </w:r>
      <w:proofErr w:type="spellStart"/>
      <w:r>
        <w:rPr>
          <w:color w:val="000000" w:themeColor="text1"/>
          <w:lang w:val="de-DE"/>
        </w:rPr>
        <w:t>подготовку</w:t>
      </w:r>
      <w:proofErr w:type="spellEnd"/>
      <w:r>
        <w:rPr>
          <w:color w:val="000000" w:themeColor="text1"/>
          <w:lang w:val="de-DE"/>
        </w:rPr>
        <w:t xml:space="preserve"> к </w:t>
      </w:r>
      <w:proofErr w:type="spellStart"/>
      <w:r>
        <w:rPr>
          <w:color w:val="000000" w:themeColor="text1"/>
          <w:lang w:val="de-DE"/>
        </w:rPr>
        <w:t>проведению</w:t>
      </w:r>
      <w:proofErr w:type="spellEnd"/>
      <w:r>
        <w:rPr>
          <w:color w:val="000000" w:themeColor="text1"/>
          <w:lang w:val="de-DE"/>
        </w:rPr>
        <w:t xml:space="preserve"> </w:t>
      </w:r>
      <w:proofErr w:type="spellStart"/>
      <w:r>
        <w:rPr>
          <w:color w:val="000000" w:themeColor="text1"/>
          <w:lang w:val="de-DE"/>
        </w:rPr>
        <w:t>занятий</w:t>
      </w:r>
      <w:proofErr w:type="spellEnd"/>
      <w:r>
        <w:rPr>
          <w:color w:val="000000" w:themeColor="text1"/>
          <w:lang w:val="de-DE"/>
        </w:rPr>
        <w:t xml:space="preserve"> в </w:t>
      </w:r>
      <w:proofErr w:type="spellStart"/>
      <w:r>
        <w:rPr>
          <w:color w:val="000000" w:themeColor="text1"/>
          <w:lang w:val="de-DE"/>
        </w:rPr>
        <w:t>соответствии</w:t>
      </w:r>
      <w:proofErr w:type="spellEnd"/>
      <w:r>
        <w:rPr>
          <w:color w:val="000000" w:themeColor="text1"/>
          <w:lang w:val="de-DE"/>
        </w:rPr>
        <w:t xml:space="preserve"> с </w:t>
      </w:r>
      <w:proofErr w:type="spellStart"/>
      <w:r>
        <w:rPr>
          <w:color w:val="000000" w:themeColor="text1"/>
          <w:lang w:val="de-DE"/>
        </w:rPr>
        <w:t>тематическим</w:t>
      </w:r>
      <w:proofErr w:type="spellEnd"/>
      <w:r>
        <w:rPr>
          <w:color w:val="000000" w:themeColor="text1"/>
          <w:lang w:val="de-DE"/>
        </w:rPr>
        <w:t xml:space="preserve"> </w:t>
      </w:r>
      <w:proofErr w:type="spellStart"/>
      <w:r>
        <w:rPr>
          <w:color w:val="000000" w:themeColor="text1"/>
          <w:lang w:val="de-DE"/>
        </w:rPr>
        <w:t>планирова</w:t>
      </w:r>
      <w:r>
        <w:rPr>
          <w:color w:val="000000" w:themeColor="text1"/>
          <w:lang w:val="de-DE"/>
        </w:rPr>
        <w:softHyphen/>
        <w:t>нием</w:t>
      </w:r>
      <w:proofErr w:type="spellEnd"/>
      <w:r>
        <w:rPr>
          <w:color w:val="000000" w:themeColor="text1"/>
          <w:lang w:val="de-DE"/>
        </w:rPr>
        <w:t>;</w:t>
      </w:r>
    </w:p>
    <w:p w:rsidR="003C2D92" w:rsidRDefault="003C2D92" w:rsidP="003C2D92">
      <w:pPr>
        <w:pStyle w:val="a3"/>
        <w:shd w:val="clear" w:color="auto" w:fill="FAFAFA"/>
        <w:spacing w:before="0" w:beforeAutospacing="0" w:after="0" w:afterAutospacing="0" w:line="260" w:lineRule="atLeast"/>
        <w:rPr>
          <w:color w:val="000000" w:themeColor="text1"/>
          <w:lang w:val="de-DE"/>
        </w:rPr>
      </w:pPr>
      <w:r>
        <w:rPr>
          <w:color w:val="000000" w:themeColor="text1"/>
        </w:rPr>
        <w:t xml:space="preserve">- </w:t>
      </w:r>
      <w:proofErr w:type="spellStart"/>
      <w:r>
        <w:rPr>
          <w:color w:val="000000" w:themeColor="text1"/>
          <w:lang w:val="de-DE"/>
        </w:rPr>
        <w:t>подбор</w:t>
      </w:r>
      <w:proofErr w:type="spellEnd"/>
      <w:r>
        <w:rPr>
          <w:color w:val="000000" w:themeColor="text1"/>
          <w:lang w:val="de-DE"/>
        </w:rPr>
        <w:t xml:space="preserve"> </w:t>
      </w:r>
      <w:proofErr w:type="spellStart"/>
      <w:r>
        <w:rPr>
          <w:color w:val="000000" w:themeColor="text1"/>
          <w:lang w:val="de-DE"/>
        </w:rPr>
        <w:t>оборудования</w:t>
      </w:r>
      <w:proofErr w:type="spellEnd"/>
      <w:r>
        <w:rPr>
          <w:color w:val="000000" w:themeColor="text1"/>
          <w:lang w:val="de-DE"/>
        </w:rPr>
        <w:t xml:space="preserve"> и </w:t>
      </w:r>
      <w:proofErr w:type="spellStart"/>
      <w:r>
        <w:rPr>
          <w:color w:val="000000" w:themeColor="text1"/>
          <w:lang w:val="de-DE"/>
        </w:rPr>
        <w:t>инвентаря</w:t>
      </w:r>
      <w:proofErr w:type="spellEnd"/>
      <w:r>
        <w:rPr>
          <w:color w:val="000000" w:themeColor="text1"/>
          <w:lang w:val="de-DE"/>
        </w:rPr>
        <w:t>;</w:t>
      </w:r>
    </w:p>
    <w:p w:rsidR="003C2D92" w:rsidRDefault="003C2D92" w:rsidP="003C2D92">
      <w:pPr>
        <w:pStyle w:val="a3"/>
        <w:shd w:val="clear" w:color="auto" w:fill="FAFAFA"/>
        <w:spacing w:before="0" w:beforeAutospacing="0" w:after="0" w:afterAutospacing="0" w:line="260" w:lineRule="atLeast"/>
        <w:rPr>
          <w:color w:val="000000" w:themeColor="text1"/>
          <w:lang w:val="de-DE"/>
        </w:rPr>
      </w:pPr>
      <w:r>
        <w:rPr>
          <w:color w:val="000000" w:themeColor="text1"/>
        </w:rPr>
        <w:t xml:space="preserve">- </w:t>
      </w:r>
      <w:proofErr w:type="spellStart"/>
      <w:r>
        <w:rPr>
          <w:color w:val="000000" w:themeColor="text1"/>
          <w:lang w:val="de-DE"/>
        </w:rPr>
        <w:t>выявление</w:t>
      </w:r>
      <w:proofErr w:type="spellEnd"/>
      <w:r>
        <w:rPr>
          <w:color w:val="000000" w:themeColor="text1"/>
          <w:lang w:val="de-DE"/>
        </w:rPr>
        <w:t xml:space="preserve"> </w:t>
      </w:r>
      <w:proofErr w:type="spellStart"/>
      <w:r>
        <w:rPr>
          <w:color w:val="000000" w:themeColor="text1"/>
          <w:lang w:val="de-DE"/>
        </w:rPr>
        <w:t>способных</w:t>
      </w:r>
      <w:proofErr w:type="spellEnd"/>
      <w:r>
        <w:rPr>
          <w:color w:val="000000" w:themeColor="text1"/>
          <w:lang w:val="de-DE"/>
        </w:rPr>
        <w:t xml:space="preserve"> </w:t>
      </w:r>
      <w:proofErr w:type="spellStart"/>
      <w:r>
        <w:rPr>
          <w:color w:val="000000" w:themeColor="text1"/>
          <w:lang w:val="de-DE"/>
        </w:rPr>
        <w:t>детей</w:t>
      </w:r>
      <w:proofErr w:type="spellEnd"/>
      <w:r>
        <w:rPr>
          <w:color w:val="000000" w:themeColor="text1"/>
          <w:lang w:val="de-DE"/>
        </w:rPr>
        <w:t xml:space="preserve">, </w:t>
      </w:r>
      <w:proofErr w:type="spellStart"/>
      <w:r>
        <w:rPr>
          <w:color w:val="000000" w:themeColor="text1"/>
          <w:lang w:val="de-DE"/>
        </w:rPr>
        <w:t>содействует</w:t>
      </w:r>
      <w:proofErr w:type="spellEnd"/>
      <w:r>
        <w:rPr>
          <w:color w:val="000000" w:themeColor="text1"/>
          <w:lang w:val="de-DE"/>
        </w:rPr>
        <w:t xml:space="preserve"> </w:t>
      </w:r>
      <w:proofErr w:type="spellStart"/>
      <w:r>
        <w:rPr>
          <w:color w:val="000000" w:themeColor="text1"/>
          <w:lang w:val="de-DE"/>
        </w:rPr>
        <w:t>их</w:t>
      </w:r>
      <w:proofErr w:type="spellEnd"/>
      <w:r>
        <w:rPr>
          <w:color w:val="000000" w:themeColor="text1"/>
          <w:lang w:val="de-DE"/>
        </w:rPr>
        <w:t xml:space="preserve"> </w:t>
      </w:r>
      <w:proofErr w:type="spellStart"/>
      <w:r>
        <w:rPr>
          <w:color w:val="000000" w:themeColor="text1"/>
          <w:lang w:val="de-DE"/>
        </w:rPr>
        <w:t>физическому</w:t>
      </w:r>
      <w:proofErr w:type="spellEnd"/>
      <w:r>
        <w:rPr>
          <w:color w:val="000000" w:themeColor="text1"/>
          <w:lang w:val="de-DE"/>
        </w:rPr>
        <w:t xml:space="preserve"> </w:t>
      </w:r>
      <w:proofErr w:type="spellStart"/>
      <w:r>
        <w:rPr>
          <w:color w:val="000000" w:themeColor="text1"/>
          <w:lang w:val="de-DE"/>
        </w:rPr>
        <w:t>развитию</w:t>
      </w:r>
      <w:proofErr w:type="spellEnd"/>
      <w:r>
        <w:rPr>
          <w:color w:val="000000" w:themeColor="text1"/>
          <w:lang w:val="de-DE"/>
        </w:rPr>
        <w:t>;</w:t>
      </w:r>
    </w:p>
    <w:p w:rsidR="003C2D92" w:rsidRDefault="003C2D92" w:rsidP="003C2D92">
      <w:pPr>
        <w:pStyle w:val="a3"/>
        <w:shd w:val="clear" w:color="auto" w:fill="FAFAFA"/>
        <w:spacing w:before="0" w:beforeAutospacing="0" w:after="0" w:afterAutospacing="0" w:line="260" w:lineRule="atLeast"/>
        <w:rPr>
          <w:color w:val="000000" w:themeColor="text1"/>
          <w:lang w:val="de-DE"/>
        </w:rPr>
      </w:pPr>
      <w:r>
        <w:rPr>
          <w:color w:val="000000" w:themeColor="text1"/>
        </w:rPr>
        <w:t xml:space="preserve">- </w:t>
      </w:r>
      <w:proofErr w:type="spellStart"/>
      <w:r>
        <w:rPr>
          <w:color w:val="000000" w:themeColor="text1"/>
          <w:lang w:val="de-DE"/>
        </w:rPr>
        <w:t>формирование</w:t>
      </w:r>
      <w:proofErr w:type="spellEnd"/>
      <w:r>
        <w:rPr>
          <w:color w:val="000000" w:themeColor="text1"/>
          <w:lang w:val="de-DE"/>
        </w:rPr>
        <w:t xml:space="preserve"> </w:t>
      </w:r>
      <w:proofErr w:type="spellStart"/>
      <w:r>
        <w:rPr>
          <w:color w:val="000000" w:themeColor="text1"/>
          <w:lang w:val="de-DE"/>
        </w:rPr>
        <w:t>повышенной</w:t>
      </w:r>
      <w:proofErr w:type="spellEnd"/>
      <w:r>
        <w:rPr>
          <w:color w:val="000000" w:themeColor="text1"/>
          <w:lang w:val="de-DE"/>
        </w:rPr>
        <w:t xml:space="preserve"> </w:t>
      </w:r>
      <w:proofErr w:type="spellStart"/>
      <w:r>
        <w:rPr>
          <w:color w:val="000000" w:themeColor="text1"/>
          <w:lang w:val="de-DE"/>
        </w:rPr>
        <w:t>двигательной</w:t>
      </w:r>
      <w:proofErr w:type="spellEnd"/>
      <w:r>
        <w:rPr>
          <w:color w:val="000000" w:themeColor="text1"/>
          <w:lang w:val="de-DE"/>
        </w:rPr>
        <w:t xml:space="preserve"> </w:t>
      </w:r>
      <w:proofErr w:type="spellStart"/>
      <w:r>
        <w:rPr>
          <w:color w:val="000000" w:themeColor="text1"/>
          <w:lang w:val="de-DE"/>
        </w:rPr>
        <w:t>активности</w:t>
      </w:r>
      <w:proofErr w:type="spellEnd"/>
      <w:r>
        <w:rPr>
          <w:color w:val="000000" w:themeColor="text1"/>
          <w:lang w:val="de-DE"/>
        </w:rPr>
        <w:t xml:space="preserve"> в </w:t>
      </w:r>
      <w:proofErr w:type="spellStart"/>
      <w:r>
        <w:rPr>
          <w:color w:val="000000" w:themeColor="text1"/>
          <w:lang w:val="de-DE"/>
        </w:rPr>
        <w:t>разных</w:t>
      </w:r>
      <w:proofErr w:type="spellEnd"/>
      <w:r>
        <w:rPr>
          <w:color w:val="000000" w:themeColor="text1"/>
          <w:lang w:val="de-DE"/>
        </w:rPr>
        <w:t xml:space="preserve"> </w:t>
      </w:r>
      <w:proofErr w:type="spellStart"/>
      <w:r>
        <w:rPr>
          <w:color w:val="000000" w:themeColor="text1"/>
          <w:lang w:val="de-DE"/>
        </w:rPr>
        <w:t>видах</w:t>
      </w:r>
      <w:proofErr w:type="spellEnd"/>
      <w:r>
        <w:rPr>
          <w:color w:val="000000" w:themeColor="text1"/>
          <w:lang w:val="de-DE"/>
        </w:rPr>
        <w:t xml:space="preserve"> </w:t>
      </w:r>
      <w:proofErr w:type="spellStart"/>
      <w:r>
        <w:rPr>
          <w:color w:val="000000" w:themeColor="text1"/>
          <w:lang w:val="de-DE"/>
        </w:rPr>
        <w:t>деятельности</w:t>
      </w:r>
      <w:proofErr w:type="spellEnd"/>
      <w:r>
        <w:rPr>
          <w:color w:val="000000" w:themeColor="text1"/>
          <w:lang w:val="de-DE"/>
        </w:rPr>
        <w:t>:</w:t>
      </w:r>
    </w:p>
    <w:p w:rsidR="003C2D92" w:rsidRDefault="003C2D92" w:rsidP="003C2D92">
      <w:pPr>
        <w:pStyle w:val="a3"/>
        <w:shd w:val="clear" w:color="auto" w:fill="FAFAFA"/>
        <w:spacing w:before="0" w:beforeAutospacing="0" w:after="0" w:afterAutospacing="0" w:line="260" w:lineRule="atLeast"/>
        <w:rPr>
          <w:color w:val="000000" w:themeColor="text1"/>
        </w:rPr>
      </w:pPr>
      <w:r>
        <w:rPr>
          <w:color w:val="000000" w:themeColor="text1"/>
        </w:rPr>
        <w:t xml:space="preserve">- </w:t>
      </w:r>
      <w:proofErr w:type="spellStart"/>
      <w:r>
        <w:rPr>
          <w:color w:val="000000" w:themeColor="text1"/>
          <w:lang w:val="de-DE"/>
        </w:rPr>
        <w:t>формирование</w:t>
      </w:r>
      <w:proofErr w:type="spellEnd"/>
      <w:r>
        <w:rPr>
          <w:color w:val="000000" w:themeColor="text1"/>
          <w:lang w:val="de-DE"/>
        </w:rPr>
        <w:t xml:space="preserve"> </w:t>
      </w:r>
      <w:proofErr w:type="spellStart"/>
      <w:r>
        <w:rPr>
          <w:color w:val="000000" w:themeColor="text1"/>
          <w:lang w:val="de-DE"/>
        </w:rPr>
        <w:t>валеологической</w:t>
      </w:r>
      <w:proofErr w:type="spellEnd"/>
      <w:r>
        <w:rPr>
          <w:color w:val="000000" w:themeColor="text1"/>
          <w:lang w:val="de-DE"/>
        </w:rPr>
        <w:t xml:space="preserve"> </w:t>
      </w:r>
      <w:proofErr w:type="spellStart"/>
      <w:r>
        <w:rPr>
          <w:color w:val="000000" w:themeColor="text1"/>
          <w:lang w:val="de-DE"/>
        </w:rPr>
        <w:t>культуры</w:t>
      </w:r>
      <w:proofErr w:type="spellEnd"/>
      <w:r>
        <w:rPr>
          <w:color w:val="000000" w:themeColor="text1"/>
          <w:lang w:val="de-DE"/>
        </w:rPr>
        <w:t xml:space="preserve">, </w:t>
      </w:r>
      <w:proofErr w:type="spellStart"/>
      <w:r>
        <w:rPr>
          <w:color w:val="000000" w:themeColor="text1"/>
          <w:lang w:val="de-DE"/>
        </w:rPr>
        <w:t>осознанного</w:t>
      </w:r>
      <w:proofErr w:type="spellEnd"/>
      <w:r>
        <w:rPr>
          <w:color w:val="000000" w:themeColor="text1"/>
          <w:lang w:val="de-DE"/>
        </w:rPr>
        <w:t xml:space="preserve"> </w:t>
      </w:r>
      <w:proofErr w:type="spellStart"/>
      <w:r>
        <w:rPr>
          <w:color w:val="000000" w:themeColor="text1"/>
          <w:lang w:val="de-DE"/>
        </w:rPr>
        <w:t>освоения</w:t>
      </w:r>
      <w:proofErr w:type="spellEnd"/>
      <w:r>
        <w:rPr>
          <w:color w:val="000000" w:themeColor="text1"/>
          <w:lang w:val="de-DE"/>
        </w:rPr>
        <w:t xml:space="preserve"> </w:t>
      </w:r>
      <w:proofErr w:type="spellStart"/>
      <w:r>
        <w:rPr>
          <w:color w:val="000000" w:themeColor="text1"/>
          <w:lang w:val="de-DE"/>
        </w:rPr>
        <w:t>образовательной</w:t>
      </w:r>
      <w:proofErr w:type="spellEnd"/>
      <w:r>
        <w:rPr>
          <w:color w:val="000000" w:themeColor="text1"/>
          <w:lang w:val="de-DE"/>
        </w:rPr>
        <w:t xml:space="preserve"> </w:t>
      </w:r>
      <w:proofErr w:type="spellStart"/>
      <w:r>
        <w:rPr>
          <w:color w:val="000000" w:themeColor="text1"/>
          <w:lang w:val="de-DE"/>
        </w:rPr>
        <w:t>программы</w:t>
      </w:r>
      <w:proofErr w:type="spellEnd"/>
      <w:r>
        <w:rPr>
          <w:color w:val="000000" w:themeColor="text1"/>
          <w:lang w:val="de-DE"/>
        </w:rPr>
        <w:t>;</w:t>
      </w:r>
    </w:p>
    <w:p w:rsidR="003C2D92" w:rsidRDefault="003C2D92" w:rsidP="003C2D92">
      <w:pPr>
        <w:pStyle w:val="a3"/>
        <w:shd w:val="clear" w:color="auto" w:fill="FAFAFA"/>
        <w:spacing w:before="0" w:beforeAutospacing="0" w:after="0" w:afterAutospacing="0" w:line="260" w:lineRule="atLeast"/>
      </w:pPr>
      <w:r>
        <w:rPr>
          <w:color w:val="000000" w:themeColor="text1"/>
        </w:rPr>
        <w:t>3.2.Организует и проводит фронтальные</w:t>
      </w:r>
      <w:proofErr w:type="gramStart"/>
      <w:r>
        <w:rPr>
          <w:color w:val="000000" w:themeColor="text1"/>
        </w:rPr>
        <w:t xml:space="preserve"> ,</w:t>
      </w:r>
      <w:proofErr w:type="gramEnd"/>
      <w:r>
        <w:rPr>
          <w:color w:val="000000" w:themeColor="text1"/>
        </w:rPr>
        <w:t>подгрупповые, индивидуальные  занятия с детьми, как в спортивном зале , так и на улице ( используя различные формы проведения: прогулки повышенной активности, путешествия и т.д.)</w:t>
      </w:r>
    </w:p>
    <w:p w:rsidR="003C2D92" w:rsidRDefault="003C2D92" w:rsidP="003C2D9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Организует и проводит с участием педагогических работников и родителей (законных представителей) различные формы активного отдыха воспитанников (досуги, спортивные праздники, соревнования, дни здоровья и другие мероприятия оздоровительного характера).</w:t>
      </w:r>
    </w:p>
    <w:p w:rsidR="003C2D92" w:rsidRDefault="003C2D92" w:rsidP="003C2D9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Следит за соблюдением санитарно-гигиенических норм и состоянием помещения физкультурного зала и спортивных  площадок на территории  детского сада.</w:t>
      </w:r>
    </w:p>
    <w:p w:rsidR="003C2D92" w:rsidRDefault="003C2D92" w:rsidP="003C2D9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Контролирует совместно с медицинскими работниками:</w:t>
      </w:r>
    </w:p>
    <w:p w:rsidR="003C2D92" w:rsidRDefault="003C2D92" w:rsidP="003C2D9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здоровья воспитанников и регулирует их физическую нагрузку (особенно с детьми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имеющими ОВЗ( нарушение зрения, ДЦП и т.д. ).</w:t>
      </w:r>
    </w:p>
    <w:p w:rsidR="003C2D92" w:rsidRDefault="003C2D92" w:rsidP="003C2D92">
      <w:pPr>
        <w:pStyle w:val="a3"/>
        <w:shd w:val="clear" w:color="auto" w:fill="FAFAFA"/>
        <w:spacing w:before="0" w:beforeAutospacing="0" w:after="0" w:afterAutospacing="0" w:line="260" w:lineRule="atLeast"/>
        <w:rPr>
          <w:lang w:val="de-DE"/>
        </w:rPr>
      </w:pPr>
      <w:r>
        <w:t xml:space="preserve">- </w:t>
      </w:r>
      <w:proofErr w:type="spellStart"/>
      <w:r>
        <w:rPr>
          <w:lang w:val="de-DE"/>
        </w:rPr>
        <w:t>двигательную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зрительную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нагрузку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детей</w:t>
      </w:r>
      <w:proofErr w:type="spellEnd"/>
      <w:r>
        <w:rPr>
          <w:lang w:val="de-DE"/>
        </w:rPr>
        <w:t>;</w:t>
      </w:r>
    </w:p>
    <w:p w:rsidR="003C2D92" w:rsidRDefault="003C2D92" w:rsidP="003C2D92">
      <w:pPr>
        <w:pStyle w:val="a3"/>
        <w:shd w:val="clear" w:color="auto" w:fill="FAFAFA"/>
        <w:spacing w:before="0" w:beforeAutospacing="0" w:after="0" w:afterAutospacing="0" w:line="260" w:lineRule="atLeast"/>
        <w:rPr>
          <w:lang w:val="de-DE"/>
        </w:rPr>
      </w:pPr>
      <w:r>
        <w:t xml:space="preserve">- </w:t>
      </w:r>
      <w:proofErr w:type="spellStart"/>
      <w:r>
        <w:rPr>
          <w:lang w:val="de-DE"/>
        </w:rPr>
        <w:t>сохранность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физкультурного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оборудования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спортивных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сооружений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технических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средств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ведет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учет</w:t>
      </w:r>
      <w:proofErr w:type="spellEnd"/>
      <w:r>
        <w:rPr>
          <w:lang w:val="de-DE"/>
        </w:rPr>
        <w:t>.</w:t>
      </w:r>
    </w:p>
    <w:p w:rsidR="003C2D92" w:rsidRDefault="003C2D92" w:rsidP="003C2D9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Ведет мониторинг физического развития детей с использованием электронных форм учета показателей здоровья и физических нагрузок.</w:t>
      </w:r>
    </w:p>
    <w:p w:rsidR="003C2D92" w:rsidRDefault="003C2D92" w:rsidP="003C2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 Консультирует:</w:t>
      </w:r>
    </w:p>
    <w:p w:rsidR="003C2D92" w:rsidRDefault="003C2D92" w:rsidP="003C2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педагогических работников по вопросам теории и практики физического воспитания;</w:t>
      </w:r>
    </w:p>
    <w:p w:rsidR="003C2D92" w:rsidRDefault="003C2D92" w:rsidP="003C2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родителей по вопросу приобретения знаний о физическом воспитании ребенка; рекомендует специальную литературу по разнообразным формам организации двигательной деятельности ребенка, о здоровом образе жизни.</w:t>
      </w:r>
    </w:p>
    <w:p w:rsidR="003C2D92" w:rsidRDefault="003C2D92" w:rsidP="003C2D9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3.7.Определяет:</w:t>
      </w:r>
    </w:p>
    <w:p w:rsidR="003C2D92" w:rsidRDefault="003C2D92" w:rsidP="003C2D92">
      <w:pPr>
        <w:shd w:val="clear" w:color="auto" w:fill="FFFFFF"/>
        <w:spacing w:after="12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содержание образовательной деятельности с учетом возраста, физической подготовленности, индивидуальных и психофизических особенностей, интересов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воспитанников, используя современные методы, способы обучения, спортивные технологии;</w:t>
      </w:r>
    </w:p>
    <w:p w:rsidR="003C2D92" w:rsidRDefault="003C2D92" w:rsidP="003C2D9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направление педагогической деятельности с учетом индивидуальных и возрастных особенностей детей, их способностей, широко используя условия развивающей среды спортивного  зала, территории и спортивной площадки учреждения.</w:t>
      </w:r>
    </w:p>
    <w:p w:rsidR="003C2D92" w:rsidRDefault="003C2D92" w:rsidP="003C2D9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Обеспечивает:</w:t>
      </w:r>
    </w:p>
    <w:p w:rsidR="003C2D92" w:rsidRDefault="003C2D92" w:rsidP="003C2D9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выполнение инструкции по охране жизни и здоровья детей во время реализации образовательной области «Физическое развитие»;</w:t>
      </w:r>
    </w:p>
    <w:p w:rsidR="003C2D92" w:rsidRDefault="003C2D92" w:rsidP="003C2D92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выполнение общеобразовательной программы дошкольного образования (образовательная область «Физическое развитие»);</w:t>
      </w:r>
    </w:p>
    <w:p w:rsidR="003C2D92" w:rsidRDefault="003C2D92" w:rsidP="003C2D92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безопасность воспитанников при проведении физических и спортивных упражнений, оказывает им первую доврачебную помощь;</w:t>
      </w:r>
    </w:p>
    <w:p w:rsidR="003C2D92" w:rsidRDefault="003C2D92" w:rsidP="003C2D92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охрану жизни и здоровья воспитанников во время  образовательного процесса;</w:t>
      </w:r>
    </w:p>
    <w:p w:rsidR="003C2D92" w:rsidRDefault="003C2D92" w:rsidP="003C2D92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оздоровительную направленность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упражнений, основных движений и спортивных игр;</w:t>
      </w:r>
    </w:p>
    <w:p w:rsidR="003C2D92" w:rsidRDefault="003C2D92" w:rsidP="003C2D92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развитие физических качеств детей (скоростных, силовых, гибкости,  выносливости и координации);</w:t>
      </w:r>
    </w:p>
    <w:p w:rsidR="003C2D92" w:rsidRDefault="003C2D92" w:rsidP="003C2D92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накопление и обогащение двигательного опыта детей (овладение основными движениями);</w:t>
      </w:r>
    </w:p>
    <w:p w:rsidR="003C2D92" w:rsidRDefault="003C2D92" w:rsidP="003C2D92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использование технологий физкультурно-спортивной и оздоровительной направленности.</w:t>
      </w:r>
    </w:p>
    <w:p w:rsidR="003C2D92" w:rsidRDefault="003C2D92" w:rsidP="003C2D9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3.9.  Владеет информационно-коммуникационными технологиями и применяет их в образовательном процессе.</w:t>
      </w:r>
    </w:p>
    <w:p w:rsidR="003C2D92" w:rsidRDefault="003C2D92" w:rsidP="003C2D9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Доводит:</w:t>
      </w:r>
    </w:p>
    <w:p w:rsidR="003C2D92" w:rsidRDefault="003C2D92" w:rsidP="003C2D9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информацию до старшей медсестры, воспитателя и родителей о продвижении ребенка в освоении образовательной области «Физическое развитие» через различные формы.</w:t>
      </w:r>
    </w:p>
    <w:p w:rsidR="003C2D92" w:rsidRDefault="003C2D92" w:rsidP="003C2D9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3.11. Участвует:</w:t>
      </w:r>
    </w:p>
    <w:p w:rsidR="003C2D92" w:rsidRDefault="003C2D92" w:rsidP="003C2D9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в разработке образовательной программы и годового плана образовательного учреждения;</w:t>
      </w:r>
    </w:p>
    <w:p w:rsidR="003C2D92" w:rsidRDefault="003C2D92" w:rsidP="003C2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в организации и проведении массовых мероприятий с воспитанниками в рамках образовательной программы учреждения (спортивные соревнования,  досуги, туристические походы, Дни здоровья и др.);</w:t>
      </w:r>
    </w:p>
    <w:p w:rsidR="003C2D92" w:rsidRDefault="003C2D92" w:rsidP="003C2D9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в медико-педагогическом обследовании детей;</w:t>
      </w:r>
    </w:p>
    <w:p w:rsidR="003C2D92" w:rsidRDefault="003C2D92" w:rsidP="00890C38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в организации и проведении спортивных мероприятий с воспитанниками, родителями, в социуме;</w:t>
      </w:r>
    </w:p>
    <w:p w:rsidR="003C2D92" w:rsidRDefault="003C2D92" w:rsidP="00890C38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в организации оптимального режима двигательной активности детей в соответствии с индивидуальными и возрастными особенностями;</w:t>
      </w:r>
    </w:p>
    <w:p w:rsidR="003C2D92" w:rsidRDefault="003C2D92" w:rsidP="00890C38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в создании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 развивающей среды для реализации образовательной области «Физическое развитие» в спортивном  зале, в групповых помещениях , территории детского сада и  спортивной площадке;</w:t>
      </w:r>
    </w:p>
    <w:p w:rsidR="003C2D92" w:rsidRDefault="003C2D92" w:rsidP="00890C38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в работе по проведению родительских собраний и иных формах взаимодействия с семьей;</w:t>
      </w:r>
    </w:p>
    <w:p w:rsidR="003C2D92" w:rsidRDefault="003C2D92" w:rsidP="00890C38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в педсоветах и других формах методической работы в организации, методических объединениях, семинарах и других мероприятиях, организуемых научно-методическим центром округа;</w:t>
      </w:r>
    </w:p>
    <w:p w:rsidR="003C2D92" w:rsidRDefault="003C2D92" w:rsidP="00890C38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в распространении совместного опыта в области повышения качества образования;</w:t>
      </w:r>
    </w:p>
    <w:p w:rsidR="003C2D92" w:rsidRDefault="003C2D92" w:rsidP="00890C38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в мониторинговой процедуре:</w:t>
      </w:r>
    </w:p>
    <w:p w:rsidR="003C2D92" w:rsidRDefault="003C2D92" w:rsidP="00742D46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начале учебного года – для выявления двигательных способностей, уровня овладения двигательным действием,</w:t>
      </w:r>
    </w:p>
    <w:p w:rsidR="003C2D92" w:rsidRDefault="003C2D92" w:rsidP="00742D46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конце года – тестирование физической подготовленности -  в выявлении уровня достижения каждым ребенком промежуточных и итоговых показателей освоения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образовательной области «Физическое развитие»,  динамики формирования и интегративного качества «Физически развитый, овладевший основными культурно-гигиеническими навыками».</w:t>
      </w:r>
    </w:p>
    <w:p w:rsidR="003C2D92" w:rsidRDefault="003C2D92" w:rsidP="00742D46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Проявляет выдержку и педагогический такт в общении с детьми, их родителями и коллегами.</w:t>
      </w:r>
    </w:p>
    <w:p w:rsidR="003C2D92" w:rsidRDefault="003C2D92" w:rsidP="00742D46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Поддерживает порядок на своем рабочем месте, в групповых помещениях и на спортивном  участке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санитарно-гигиеническую обработку игрушек в соответствии с требованиями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Бережно использует имущество организации, методическую литературу, пособия.</w:t>
      </w:r>
    </w:p>
    <w:p w:rsidR="003C2D92" w:rsidRDefault="003C2D92" w:rsidP="00742D46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Координирует:</w:t>
      </w:r>
    </w:p>
    <w:p w:rsidR="003C2D92" w:rsidRDefault="003C2D92" w:rsidP="00890C38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 педагогического персонала и родителей (законных представителей) по вопросам физического воспитания детей, определяет направления их участия в развитии двигательных способностей с учетом индивидуальных и возрастных особенностей воспитанников, а так же уровня их физической подготовленности.</w:t>
      </w:r>
    </w:p>
    <w:p w:rsidR="003C2D92" w:rsidRDefault="00890C38" w:rsidP="00890C38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Ведет </w:t>
      </w:r>
      <w:r w:rsidR="003C2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документацию руководителя  физического воспитания  согласно номенклатуре дел  учреждения в  соответствии с приказом.</w:t>
      </w:r>
    </w:p>
    <w:p w:rsidR="003C2D92" w:rsidRDefault="003C2D92" w:rsidP="00890C38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Проходит медицинский осмотр строго по графику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C2D92" w:rsidRDefault="003C2D92" w:rsidP="00890C38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Осваивает дополнительные профессиональные образовательные программы профессиональной переподготовки или повышения квалификации (в объеме не менее 72 часа) не реже чем каждые 3 года.</w:t>
      </w:r>
    </w:p>
    <w:p w:rsidR="003C2D92" w:rsidRDefault="003C2D92" w:rsidP="003C2D92">
      <w:pPr>
        <w:pStyle w:val="c5"/>
        <w:spacing w:before="0" w:beforeAutospacing="0" w:after="0" w:afterAutospacing="0" w:line="270" w:lineRule="atLeast"/>
        <w:jc w:val="both"/>
        <w:rPr>
          <w:rFonts w:ascii="Arial" w:hAnsi="Arial" w:cs="Arial"/>
          <w:color w:val="000000" w:themeColor="text1"/>
        </w:rPr>
      </w:pPr>
      <w:r>
        <w:rPr>
          <w:lang w:val="de-DE"/>
        </w:rPr>
        <w:t>3.</w:t>
      </w:r>
      <w:r>
        <w:t>18</w:t>
      </w:r>
      <w:r>
        <w:rPr>
          <w:lang w:val="de-DE"/>
        </w:rPr>
        <w:t>.</w:t>
      </w:r>
      <w:proofErr w:type="spellStart"/>
      <w:r>
        <w:rPr>
          <w:lang w:val="de-DE"/>
        </w:rPr>
        <w:t>Принимает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меры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физической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реабилитации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воспитанников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имеющих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отклонения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состоянии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здоровья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слабую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физическую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подготовку</w:t>
      </w:r>
      <w:proofErr w:type="spellEnd"/>
      <w:r>
        <w:t>, а так же проводит коррекционно-педагогическую работу с детьми имеющими ОВЗ</w:t>
      </w:r>
      <w:r>
        <w:rPr>
          <w:color w:val="000000" w:themeColor="text1"/>
        </w:rPr>
        <w:t xml:space="preserve">  </w:t>
      </w:r>
      <w:r>
        <w:rPr>
          <w:rStyle w:val="c4"/>
          <w:color w:val="000000" w:themeColor="text1"/>
        </w:rPr>
        <w:t>с учетом познавательной деятельности и предшествующего двигательного опыта:</w:t>
      </w:r>
    </w:p>
    <w:p w:rsidR="003C2D92" w:rsidRDefault="003C2D92" w:rsidP="003C2D92">
      <w:pPr>
        <w:pStyle w:val="c5"/>
        <w:spacing w:before="0" w:beforeAutospacing="0" w:after="0" w:afterAutospacing="0" w:line="270" w:lineRule="atLeast"/>
        <w:jc w:val="both"/>
        <w:rPr>
          <w:rFonts w:ascii="Arial" w:hAnsi="Arial" w:cs="Arial"/>
          <w:color w:val="000000" w:themeColor="text1"/>
        </w:rPr>
      </w:pPr>
      <w:r>
        <w:rPr>
          <w:rStyle w:val="c4"/>
          <w:color w:val="000000" w:themeColor="text1"/>
        </w:rPr>
        <w:t>- повышение двигательной активности детей путем создания специальных условий, позволяющих преодолевать скованность, ограниченность движений;</w:t>
      </w:r>
    </w:p>
    <w:p w:rsidR="003C2D92" w:rsidRDefault="003C2D92" w:rsidP="003C2D92">
      <w:pPr>
        <w:pStyle w:val="c5"/>
        <w:spacing w:before="0" w:beforeAutospacing="0" w:after="0" w:afterAutospacing="0" w:line="270" w:lineRule="atLeast"/>
        <w:jc w:val="both"/>
        <w:rPr>
          <w:rFonts w:ascii="Arial" w:hAnsi="Arial" w:cs="Arial"/>
          <w:color w:val="000000" w:themeColor="text1"/>
        </w:rPr>
      </w:pPr>
      <w:r>
        <w:rPr>
          <w:rStyle w:val="c4"/>
          <w:color w:val="000000" w:themeColor="text1"/>
        </w:rPr>
        <w:t>- формирование жизненно необходимых двигательных умений и навыков на основе деятельности сохранных анализаторов;</w:t>
      </w:r>
    </w:p>
    <w:p w:rsidR="003C2D92" w:rsidRDefault="003C2D92" w:rsidP="003C2D92">
      <w:pPr>
        <w:pStyle w:val="c5"/>
        <w:spacing w:before="0" w:beforeAutospacing="0" w:after="0" w:afterAutospacing="0" w:line="270" w:lineRule="atLeast"/>
        <w:jc w:val="both"/>
        <w:rPr>
          <w:rFonts w:ascii="Arial" w:hAnsi="Arial" w:cs="Arial"/>
          <w:color w:val="000000" w:themeColor="text1"/>
        </w:rPr>
      </w:pPr>
      <w:r>
        <w:rPr>
          <w:rStyle w:val="c4"/>
          <w:color w:val="000000" w:themeColor="text1"/>
        </w:rPr>
        <w:t>- коррекция и компенсация недостатков физического развития;</w:t>
      </w:r>
    </w:p>
    <w:p w:rsidR="003C2D92" w:rsidRDefault="003C2D92" w:rsidP="003C2D92">
      <w:pPr>
        <w:pStyle w:val="c5"/>
        <w:spacing w:before="0" w:beforeAutospacing="0" w:after="0" w:afterAutospacing="0" w:line="270" w:lineRule="atLeast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c4"/>
          <w:color w:val="000000" w:themeColor="text1"/>
        </w:rPr>
        <w:t>- воспитание положительной мотивации и самостоятельной двигательной деятельности, преодоление неуверенности в своих силах, коммуникативных свойств личности.</w:t>
      </w:r>
      <w:r>
        <w:rPr>
          <w:rStyle w:val="apple-converted-space"/>
          <w:color w:val="000000"/>
          <w:sz w:val="28"/>
          <w:szCs w:val="28"/>
        </w:rPr>
        <w:t xml:space="preserve"> </w:t>
      </w:r>
    </w:p>
    <w:p w:rsidR="003C2D92" w:rsidRDefault="003C2D92" w:rsidP="003C2D92">
      <w:pPr>
        <w:pStyle w:val="c5"/>
        <w:spacing w:before="0" w:beforeAutospacing="0" w:after="0" w:afterAutospacing="0" w:line="270" w:lineRule="atLeast"/>
        <w:jc w:val="both"/>
      </w:pPr>
      <w:r>
        <w:rPr>
          <w:rStyle w:val="apple-converted-space"/>
          <w:color w:val="000000"/>
          <w:sz w:val="28"/>
          <w:szCs w:val="28"/>
        </w:rPr>
        <w:t xml:space="preserve">- </w:t>
      </w:r>
      <w:r>
        <w:rPr>
          <w:rStyle w:val="apple-converted-space"/>
          <w:color w:val="000000"/>
        </w:rPr>
        <w:t>включает с</w:t>
      </w:r>
      <w:r>
        <w:rPr>
          <w:rStyle w:val="c4"/>
          <w:color w:val="000000" w:themeColor="text1"/>
        </w:rPr>
        <w:t>пециальные разделы работы по физическому воспитанию детей с ОВЗ (нарушением зрения)</w:t>
      </w:r>
      <w:proofErr w:type="gramStart"/>
      <w:r>
        <w:rPr>
          <w:rStyle w:val="c4"/>
          <w:color w:val="000000" w:themeColor="text1"/>
        </w:rPr>
        <w:t xml:space="preserve"> :</w:t>
      </w:r>
      <w:proofErr w:type="gramEnd"/>
      <w:r>
        <w:rPr>
          <w:rStyle w:val="c4"/>
          <w:color w:val="000000" w:themeColor="text1"/>
        </w:rPr>
        <w:t xml:space="preserve"> р</w:t>
      </w:r>
      <w:r>
        <w:rPr>
          <w:rStyle w:val="c2"/>
          <w:bCs/>
          <w:color w:val="000000" w:themeColor="text1"/>
        </w:rPr>
        <w:t xml:space="preserve">азвитие навыков пространственной ориентации, коррекция вторичных дефектов, </w:t>
      </w:r>
      <w:r>
        <w:rPr>
          <w:rStyle w:val="c4"/>
          <w:color w:val="000000" w:themeColor="text1"/>
        </w:rPr>
        <w:t>формирование мотивации движений - положительного интереса к двигательной деятельности, р</w:t>
      </w:r>
      <w:r>
        <w:rPr>
          <w:rStyle w:val="c2"/>
          <w:bCs/>
          <w:color w:val="000000" w:themeColor="text1"/>
        </w:rPr>
        <w:t>азвитие элементарных зрительных функций.</w:t>
      </w:r>
      <w:r>
        <w:t xml:space="preserve">                                                                        </w:t>
      </w:r>
    </w:p>
    <w:p w:rsidR="003C2D92" w:rsidRDefault="003C2D92" w:rsidP="003C2D9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3.19. Содействует:</w:t>
      </w:r>
    </w:p>
    <w:p w:rsidR="003C2D92" w:rsidRDefault="003C2D92" w:rsidP="003C2D9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гармоничному физическому развитию воспитанников через систему кружков, клубов, секций, объединений, организуемых в учреждении и в организациях спортивной направленности;</w:t>
      </w:r>
    </w:p>
    <w:p w:rsidR="003C2D92" w:rsidRDefault="003C2D92" w:rsidP="003C2D9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формированию у воспитанников потребностей в двигательной активности и физическом совершенствовании;</w:t>
      </w:r>
    </w:p>
    <w:p w:rsidR="003C2D92" w:rsidRDefault="003C2D92" w:rsidP="003C2D9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творческому поиску ребенка в решении  тех или иных двигательных задач.</w:t>
      </w:r>
    </w:p>
    <w:p w:rsidR="003C2D92" w:rsidRDefault="003C2D92" w:rsidP="003C2D9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3.20. Соблюдает:</w:t>
      </w:r>
    </w:p>
    <w:p w:rsidR="003C2D92" w:rsidRDefault="003C2D92" w:rsidP="00742D46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права и свободы воспитанников, содержащиеся в Федеральном законе «Об образовании в Российской Федерации», Конвенции о правах ребенка;</w:t>
      </w:r>
    </w:p>
    <w:p w:rsidR="003C2D92" w:rsidRDefault="003C2D92" w:rsidP="003C2D9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и нормы  охраны труда и противопожарной защиты, санитарно-гигиенические нормы и требования;</w:t>
      </w:r>
    </w:p>
    <w:p w:rsidR="003C2D92" w:rsidRDefault="003C2D92" w:rsidP="003C2D9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трудовую дисциплину и Правила трудового распорядка, должностную инструкция.</w:t>
      </w:r>
    </w:p>
    <w:p w:rsidR="003C2D92" w:rsidRDefault="003C2D92" w:rsidP="003C2D9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Обеспечивает:</w:t>
      </w:r>
    </w:p>
    <w:p w:rsidR="003C2D92" w:rsidRDefault="003C2D92" w:rsidP="003C2D9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охрану жизни и здоровья воспитанников в период образовательного процесса;</w:t>
      </w:r>
    </w:p>
    <w:p w:rsidR="003C2D92" w:rsidRDefault="003C2D92" w:rsidP="003C2D9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строгое выполнение  расписания непосредственно организованной деятельности;</w:t>
      </w:r>
    </w:p>
    <w:p w:rsidR="003C2D92" w:rsidRDefault="003C2D92" w:rsidP="003C2D9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выполнение требований заведующего, старшей медсестры, старшего воспитателя, связанных с педагогической работой и охраной жизни и здоровья детей и их физического развития. </w:t>
      </w:r>
    </w:p>
    <w:p w:rsidR="003C2D92" w:rsidRDefault="003C2D92" w:rsidP="003C2D92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</w:t>
      </w:r>
    </w:p>
    <w:p w:rsidR="003C2D92" w:rsidRDefault="003C2D92" w:rsidP="003C2D92">
      <w:pPr>
        <w:shd w:val="clear" w:color="auto" w:fill="FFFFFF"/>
        <w:spacing w:before="120"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Руководитель физического воспитания  имеет права, предусмотренные Трудовым кодексом РФ, Федеральным законом  «Об образовании в Российской Федерации», «Типовым положением о ДОУ», Уставом, Коллективным договором, правилами внутреннего трудового распорядка и другими локальными актами МБДОУ.</w:t>
      </w:r>
    </w:p>
    <w:p w:rsidR="003C2D92" w:rsidRDefault="003C2D92" w:rsidP="003C2D9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4.2.Руководитель физического воспитания  в пределах своей компетенции имеет право:</w:t>
      </w:r>
    </w:p>
    <w:p w:rsidR="003C2D92" w:rsidRDefault="003C2D92" w:rsidP="003C2D9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принимать участие в работе творческих групп,</w:t>
      </w:r>
    </w:p>
    <w:p w:rsidR="003C2D92" w:rsidRDefault="003C2D92" w:rsidP="003C2D9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устанавливать деловые контакты со сторонними организациями в рамках своей компетенции;</w:t>
      </w:r>
    </w:p>
    <w:p w:rsidR="003C2D92" w:rsidRDefault="003C2D92" w:rsidP="003C2D9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вносить предложения по совершенствованию образовательного процесса;</w:t>
      </w:r>
    </w:p>
    <w:p w:rsidR="003C2D92" w:rsidRDefault="003C2D92" w:rsidP="003C2D9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вносить предложения при разработке образовательной программы и годового плана учреждения;</w:t>
      </w:r>
    </w:p>
    <w:p w:rsidR="003C2D92" w:rsidRDefault="003C2D92" w:rsidP="003C2D9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свободно выбирать и использовать методики физического воспитания, учебные пособия и материалы в соответствии с общеобразовательной программой, утвержденной учреждением;</w:t>
      </w:r>
    </w:p>
    <w:p w:rsidR="003C2D92" w:rsidRDefault="003C2D92" w:rsidP="003C2D9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знакомиться с проектами решений администрации дошкольного учреждения, касающимися ее деятельности;</w:t>
      </w:r>
    </w:p>
    <w:p w:rsidR="003C2D92" w:rsidRDefault="003C2D92" w:rsidP="003C2D9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представлять свой опыт работы на педагогических советах, методических объединениях, родительских собраниях, отчетных итоговых мероприятиях и в печатных изданиях социализированной направленности;</w:t>
      </w:r>
    </w:p>
    <w:p w:rsidR="003C2D92" w:rsidRDefault="003C2D92" w:rsidP="003C2D9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требовать от администрации учреждения создания условий, необходимых для выполнения профессиональных обязанностей;</w:t>
      </w:r>
    </w:p>
    <w:p w:rsidR="003C2D92" w:rsidRDefault="003C2D92" w:rsidP="003C2D9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участвовать в работе органов самоуправления.</w:t>
      </w:r>
    </w:p>
    <w:p w:rsidR="003C2D92" w:rsidRDefault="003C2D92" w:rsidP="003C2D92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</w:t>
      </w:r>
    </w:p>
    <w:p w:rsidR="003C2D92" w:rsidRDefault="003C2D92" w:rsidP="003C2D92">
      <w:pPr>
        <w:shd w:val="clear" w:color="auto" w:fill="FFFFFF"/>
        <w:spacing w:before="120"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5.1.Руководитель  физического воспитания  несет персональную ответственность:</w:t>
      </w:r>
    </w:p>
    <w:p w:rsidR="003C2D92" w:rsidRDefault="003C2D92" w:rsidP="003C2D9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за жизнь и здоровье воспитанников во время образовательного процесса;</w:t>
      </w:r>
    </w:p>
    <w:p w:rsidR="003C2D92" w:rsidRDefault="003C2D92" w:rsidP="003C2D9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за нарушение прав и свобод воспитанников, определенных законодательством РФ, Уставом и другими локальными актами МБДОУ;</w:t>
      </w:r>
    </w:p>
    <w:p w:rsidR="003C2D92" w:rsidRDefault="003C2D92" w:rsidP="003C2D9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Федерации;</w:t>
      </w:r>
    </w:p>
    <w:p w:rsidR="003C2D92" w:rsidRDefault="003C2D92" w:rsidP="003C2D9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за правонарушения, совершенные в процессе осуществления своей деятельности, - в пределах, определенных действующим административным, уголовным, гражданским законодательством Российской Федерации;</w:t>
      </w:r>
    </w:p>
    <w:p w:rsidR="003C2D92" w:rsidRDefault="003C2D92" w:rsidP="003C2D9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за причинение материального ущерба – в пределах, определенных действующим трудовым и гражданским законодательством Российской Федерации.</w:t>
      </w:r>
    </w:p>
    <w:p w:rsidR="003C2D92" w:rsidRDefault="003C2D92" w:rsidP="003C2D9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нарушения Устава учреждения, условий Коллективного договора, правил внутреннего трудового распорядка, настоящей должностной инструкции, приказов заведующего воспитатель подвергается дисциплинарным взысканиям в соответствии со ст. 192 ТК РФ.</w:t>
      </w:r>
    </w:p>
    <w:p w:rsidR="003C2D92" w:rsidRDefault="003C2D92" w:rsidP="003C2D92">
      <w:pPr>
        <w:shd w:val="clear" w:color="auto" w:fill="FFFFFF"/>
        <w:spacing w:after="12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 применение методов воспитания, связанных с физическим и (или) психическим насилием над личностью воспитанника, педагог может быть уволен по ст.336   ТК РФ</w:t>
      </w:r>
    </w:p>
    <w:p w:rsidR="003C2D92" w:rsidRDefault="003C2D92" w:rsidP="003C2D92">
      <w:pPr>
        <w:pStyle w:val="a3"/>
        <w:shd w:val="clear" w:color="auto" w:fill="FAFAFA"/>
        <w:spacing w:before="0" w:beforeAutospacing="0" w:after="150" w:afterAutospacing="0" w:line="260" w:lineRule="atLeast"/>
        <w:rPr>
          <w:b/>
          <w:lang w:val="de-DE"/>
        </w:rPr>
      </w:pPr>
      <w:r>
        <w:rPr>
          <w:b/>
          <w:lang w:val="de-DE"/>
        </w:rPr>
        <w:t xml:space="preserve">6. </w:t>
      </w:r>
      <w:proofErr w:type="spellStart"/>
      <w:r>
        <w:rPr>
          <w:b/>
          <w:lang w:val="de-DE"/>
        </w:rPr>
        <w:t>Взаимоотношения</w:t>
      </w:r>
      <w:proofErr w:type="spellEnd"/>
      <w:r>
        <w:rPr>
          <w:b/>
          <w:lang w:val="de-DE"/>
        </w:rPr>
        <w:t xml:space="preserve"> и </w:t>
      </w:r>
      <w:proofErr w:type="spellStart"/>
      <w:r>
        <w:rPr>
          <w:b/>
          <w:lang w:val="de-DE"/>
        </w:rPr>
        <w:t>связи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по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должности</w:t>
      </w:r>
      <w:proofErr w:type="spellEnd"/>
      <w:r>
        <w:rPr>
          <w:b/>
          <w:lang w:val="de-DE"/>
        </w:rPr>
        <w:t>.</w:t>
      </w:r>
    </w:p>
    <w:p w:rsidR="003C2D92" w:rsidRPr="00C279AB" w:rsidRDefault="003C2D92" w:rsidP="003C2D92">
      <w:pPr>
        <w:pStyle w:val="a3"/>
        <w:shd w:val="clear" w:color="auto" w:fill="FAFAFA"/>
        <w:spacing w:before="0" w:beforeAutospacing="0" w:after="0" w:afterAutospacing="0" w:line="260" w:lineRule="atLeast"/>
      </w:pPr>
      <w:r>
        <w:rPr>
          <w:lang w:val="de-DE"/>
        </w:rPr>
        <w:t>6.1.</w:t>
      </w:r>
      <w:r>
        <w:rPr>
          <w:rStyle w:val="apple-converted-space"/>
        </w:rPr>
        <w:t> </w:t>
      </w:r>
      <w:proofErr w:type="spellStart"/>
      <w:r>
        <w:rPr>
          <w:lang w:val="de-DE"/>
        </w:rPr>
        <w:t>Работает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режиме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выполнения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объёма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установленной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ему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нагрузки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участвует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обязательных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плановых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</w:t>
      </w:r>
      <w:r w:rsidR="00C279AB">
        <w:rPr>
          <w:lang w:val="de-DE"/>
        </w:rPr>
        <w:t>щих</w:t>
      </w:r>
      <w:proofErr w:type="spellEnd"/>
      <w:r w:rsidR="00C279AB">
        <w:rPr>
          <w:lang w:val="de-DE"/>
        </w:rPr>
        <w:t xml:space="preserve"> </w:t>
      </w:r>
      <w:proofErr w:type="spellStart"/>
      <w:r w:rsidR="00C279AB">
        <w:rPr>
          <w:lang w:val="de-DE"/>
        </w:rPr>
        <w:t>мероприятиях</w:t>
      </w:r>
      <w:proofErr w:type="spellEnd"/>
      <w:r w:rsidR="00C279AB">
        <w:rPr>
          <w:lang w:val="de-DE"/>
        </w:rPr>
        <w:t xml:space="preserve"> ДОУ</w:t>
      </w:r>
      <w:r w:rsidR="00C279AB">
        <w:t>.</w:t>
      </w:r>
    </w:p>
    <w:p w:rsidR="003C2D92" w:rsidRDefault="003C2D92" w:rsidP="003C2D92">
      <w:pPr>
        <w:pStyle w:val="a3"/>
        <w:shd w:val="clear" w:color="auto" w:fill="FAFAFA"/>
        <w:spacing w:before="0" w:beforeAutospacing="0" w:after="0" w:afterAutospacing="0"/>
        <w:rPr>
          <w:lang w:val="de-DE"/>
        </w:rPr>
      </w:pPr>
      <w:r>
        <w:rPr>
          <w:lang w:val="de-DE"/>
        </w:rPr>
        <w:t xml:space="preserve">6.2. </w:t>
      </w:r>
      <w:proofErr w:type="spellStart"/>
      <w:r>
        <w:rPr>
          <w:lang w:val="de-DE"/>
        </w:rPr>
        <w:t>Обязан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сообщать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администрации</w:t>
      </w:r>
      <w:proofErr w:type="spellEnd"/>
      <w:r>
        <w:rPr>
          <w:lang w:val="de-DE"/>
        </w:rPr>
        <w:t xml:space="preserve"> о </w:t>
      </w:r>
      <w:proofErr w:type="spellStart"/>
      <w:r>
        <w:rPr>
          <w:lang w:val="de-DE"/>
        </w:rPr>
        <w:t>невыходе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работу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больничному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листу</w:t>
      </w:r>
      <w:proofErr w:type="spellEnd"/>
      <w:r>
        <w:rPr>
          <w:lang w:val="de-DE"/>
        </w:rPr>
        <w:t xml:space="preserve"> и</w:t>
      </w:r>
    </w:p>
    <w:p w:rsidR="003C2D92" w:rsidRDefault="003C2D92" w:rsidP="003C2D92">
      <w:pPr>
        <w:pStyle w:val="a3"/>
        <w:shd w:val="clear" w:color="auto" w:fill="FAFAFA"/>
        <w:spacing w:before="0" w:beforeAutospacing="0" w:after="0" w:afterAutospacing="0"/>
        <w:rPr>
          <w:lang w:val="de-DE"/>
        </w:rPr>
      </w:pPr>
      <w:r>
        <w:rPr>
          <w:lang w:val="de-DE"/>
        </w:rPr>
        <w:t xml:space="preserve">о </w:t>
      </w:r>
      <w:proofErr w:type="spellStart"/>
      <w:r>
        <w:rPr>
          <w:lang w:val="de-DE"/>
        </w:rPr>
        <w:t>выходе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работу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после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болезни</w:t>
      </w:r>
      <w:proofErr w:type="spellEnd"/>
      <w:r>
        <w:rPr>
          <w:lang w:val="de-DE"/>
        </w:rPr>
        <w:t>.</w:t>
      </w:r>
    </w:p>
    <w:p w:rsidR="003C2D92" w:rsidRDefault="003C2D92" w:rsidP="003C2D92">
      <w:pPr>
        <w:pStyle w:val="a3"/>
        <w:shd w:val="clear" w:color="auto" w:fill="FAFAFA"/>
        <w:spacing w:before="0" w:beforeAutospacing="0" w:after="0" w:afterAutospacing="0"/>
        <w:rPr>
          <w:lang w:val="de-DE"/>
        </w:rPr>
      </w:pPr>
      <w:r>
        <w:rPr>
          <w:lang w:val="de-DE"/>
        </w:rPr>
        <w:lastRenderedPageBreak/>
        <w:t xml:space="preserve">6.3.Предоставляет </w:t>
      </w:r>
      <w:proofErr w:type="spellStart"/>
      <w:r>
        <w:rPr>
          <w:lang w:val="de-DE"/>
        </w:rPr>
        <w:t>старшему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воспитателю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письменный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отчёт</w:t>
      </w:r>
      <w:proofErr w:type="spellEnd"/>
      <w:r>
        <w:rPr>
          <w:lang w:val="de-DE"/>
        </w:rPr>
        <w:t xml:space="preserve"> о </w:t>
      </w:r>
      <w:proofErr w:type="spellStart"/>
      <w:r>
        <w:rPr>
          <w:lang w:val="de-DE"/>
        </w:rPr>
        <w:t>своей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деятельности</w:t>
      </w:r>
      <w:proofErr w:type="spellEnd"/>
      <w:r>
        <w:rPr>
          <w:lang w:val="de-DE"/>
        </w:rPr>
        <w:t xml:space="preserve"> - </w:t>
      </w:r>
      <w:r>
        <w:t>1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раз</w:t>
      </w:r>
      <w:proofErr w:type="spellEnd"/>
    </w:p>
    <w:p w:rsidR="003C2D92" w:rsidRDefault="003C2D92" w:rsidP="003C2D92">
      <w:pPr>
        <w:pStyle w:val="a3"/>
        <w:shd w:val="clear" w:color="auto" w:fill="FAFAFA"/>
        <w:spacing w:before="0" w:beforeAutospacing="0" w:after="0" w:afterAutospacing="0"/>
        <w:rPr>
          <w:lang w:val="de-DE"/>
        </w:rPr>
      </w:pPr>
      <w:r>
        <w:rPr>
          <w:lang w:val="de-DE"/>
        </w:rPr>
        <w:t xml:space="preserve">в </w:t>
      </w:r>
      <w:proofErr w:type="spellStart"/>
      <w:r>
        <w:rPr>
          <w:lang w:val="de-DE"/>
        </w:rPr>
        <w:t>год</w:t>
      </w:r>
      <w:proofErr w:type="spellEnd"/>
      <w:r>
        <w:rPr>
          <w:lang w:val="de-DE"/>
        </w:rPr>
        <w:t>.</w:t>
      </w:r>
    </w:p>
    <w:p w:rsidR="003C2D92" w:rsidRDefault="003C2D92" w:rsidP="003C2D92">
      <w:pPr>
        <w:pStyle w:val="a3"/>
        <w:shd w:val="clear" w:color="auto" w:fill="FAFAFA"/>
        <w:spacing w:before="0" w:beforeAutospacing="0" w:after="0" w:afterAutospacing="0"/>
        <w:rPr>
          <w:lang w:val="de-DE"/>
        </w:rPr>
      </w:pPr>
      <w:r>
        <w:rPr>
          <w:lang w:val="de-DE"/>
        </w:rPr>
        <w:t xml:space="preserve">6.4. </w:t>
      </w:r>
      <w:proofErr w:type="spellStart"/>
      <w:r>
        <w:rPr>
          <w:lang w:val="de-DE"/>
        </w:rPr>
        <w:t>Получает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информацию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заведующей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нормативно</w:t>
      </w:r>
      <w:proofErr w:type="spellEnd"/>
      <w:r>
        <w:rPr>
          <w:lang w:val="de-DE"/>
        </w:rPr>
        <w:t xml:space="preserve"> – </w:t>
      </w:r>
      <w:proofErr w:type="spellStart"/>
      <w:r>
        <w:rPr>
          <w:lang w:val="de-DE"/>
        </w:rPr>
        <w:t>правового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организационно</w:t>
      </w:r>
      <w:proofErr w:type="spellEnd"/>
      <w:r>
        <w:rPr>
          <w:lang w:val="de-DE"/>
        </w:rPr>
        <w:t>-</w:t>
      </w:r>
    </w:p>
    <w:p w:rsidR="003C2D92" w:rsidRDefault="003C2D92" w:rsidP="003C2D92">
      <w:pPr>
        <w:pStyle w:val="a3"/>
        <w:shd w:val="clear" w:color="auto" w:fill="FAFAFA"/>
        <w:spacing w:before="0" w:beforeAutospacing="0" w:after="0" w:afterAutospacing="0"/>
        <w:rPr>
          <w:lang w:val="de-DE"/>
        </w:rPr>
      </w:pPr>
      <w:proofErr w:type="spellStart"/>
      <w:r>
        <w:rPr>
          <w:lang w:val="de-DE"/>
        </w:rPr>
        <w:t>методического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характера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знакомится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расписку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соответствующими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документами</w:t>
      </w:r>
      <w:proofErr w:type="spellEnd"/>
      <w:r>
        <w:rPr>
          <w:lang w:val="de-DE"/>
        </w:rPr>
        <w:t>;</w:t>
      </w:r>
    </w:p>
    <w:p w:rsidR="003C2D92" w:rsidRDefault="003C2D92" w:rsidP="003C2D92">
      <w:pPr>
        <w:pStyle w:val="a3"/>
        <w:shd w:val="clear" w:color="auto" w:fill="FAFAFA"/>
        <w:spacing w:before="0" w:beforeAutospacing="0" w:after="0" w:afterAutospacing="0"/>
        <w:rPr>
          <w:lang w:val="de-DE"/>
        </w:rPr>
      </w:pPr>
      <w:r>
        <w:rPr>
          <w:lang w:val="de-DE"/>
        </w:rPr>
        <w:t xml:space="preserve">6.5. </w:t>
      </w:r>
      <w:proofErr w:type="spellStart"/>
      <w:r>
        <w:rPr>
          <w:lang w:val="de-DE"/>
        </w:rPr>
        <w:t>Один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год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готовит</w:t>
      </w:r>
      <w:proofErr w:type="spellEnd"/>
      <w:r>
        <w:rPr>
          <w:lang w:val="de-DE"/>
        </w:rPr>
        <w:t xml:space="preserve"> </w:t>
      </w:r>
      <w:r>
        <w:t xml:space="preserve">физкультурный 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зал</w:t>
      </w:r>
      <w:proofErr w:type="spellEnd"/>
      <w:r>
        <w:rPr>
          <w:lang w:val="de-DE"/>
        </w:rPr>
        <w:t xml:space="preserve"> к </w:t>
      </w:r>
      <w:proofErr w:type="spellStart"/>
      <w:r>
        <w:rPr>
          <w:lang w:val="de-DE"/>
        </w:rPr>
        <w:t>сдаче</w:t>
      </w:r>
      <w:proofErr w:type="spellEnd"/>
      <w:r>
        <w:rPr>
          <w:lang w:val="de-DE"/>
        </w:rPr>
        <w:t xml:space="preserve"> к </w:t>
      </w:r>
      <w:proofErr w:type="spellStart"/>
      <w:r>
        <w:rPr>
          <w:lang w:val="de-DE"/>
        </w:rPr>
        <w:t>новому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учебному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году</w:t>
      </w:r>
      <w:proofErr w:type="spellEnd"/>
      <w:r>
        <w:rPr>
          <w:lang w:val="de-DE"/>
        </w:rPr>
        <w:t>.</w:t>
      </w:r>
    </w:p>
    <w:p w:rsidR="003C2D92" w:rsidRDefault="003C2D92" w:rsidP="003C2D92">
      <w:pPr>
        <w:pStyle w:val="a3"/>
        <w:shd w:val="clear" w:color="auto" w:fill="FAFAFA"/>
        <w:spacing w:before="0" w:beforeAutospacing="0" w:after="0" w:afterAutospacing="0"/>
        <w:rPr>
          <w:lang w:val="de-DE"/>
        </w:rPr>
      </w:pPr>
      <w:r>
        <w:rPr>
          <w:lang w:val="de-DE"/>
        </w:rPr>
        <w:t xml:space="preserve">6.6. </w:t>
      </w:r>
      <w:proofErr w:type="spellStart"/>
      <w:r>
        <w:rPr>
          <w:lang w:val="de-DE"/>
        </w:rPr>
        <w:t>Уходя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работы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обязан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оставлять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своё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рабочее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место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полном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порядке</w:t>
      </w:r>
      <w:proofErr w:type="spellEnd"/>
      <w:r>
        <w:rPr>
          <w:lang w:val="de-DE"/>
        </w:rPr>
        <w:t>.</w:t>
      </w:r>
    </w:p>
    <w:p w:rsidR="003C2D92" w:rsidRDefault="003C2D92" w:rsidP="003C2D92">
      <w:pPr>
        <w:pStyle w:val="a3"/>
        <w:shd w:val="clear" w:color="auto" w:fill="FAFAFA"/>
        <w:spacing w:before="0" w:beforeAutospacing="0" w:after="0" w:afterAutospacing="0"/>
        <w:rPr>
          <w:lang w:val="de-DE"/>
        </w:rPr>
      </w:pPr>
      <w:r>
        <w:rPr>
          <w:lang w:val="de-DE"/>
        </w:rPr>
        <w:t xml:space="preserve">6.7. </w:t>
      </w:r>
      <w:proofErr w:type="spellStart"/>
      <w:r>
        <w:rPr>
          <w:lang w:val="de-DE"/>
        </w:rPr>
        <w:t>Систематически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обменивается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информацией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вопросам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входящим</w:t>
      </w:r>
      <w:proofErr w:type="spellEnd"/>
    </w:p>
    <w:p w:rsidR="003C2D92" w:rsidRDefault="003C2D92" w:rsidP="003C2D92">
      <w:pPr>
        <w:pStyle w:val="a3"/>
        <w:shd w:val="clear" w:color="auto" w:fill="FAFAFA"/>
        <w:spacing w:before="0" w:beforeAutospacing="0" w:after="0" w:afterAutospacing="0"/>
        <w:rPr>
          <w:lang w:val="de-DE"/>
        </w:rPr>
      </w:pPr>
      <w:r>
        <w:rPr>
          <w:lang w:val="de-DE"/>
        </w:rPr>
        <w:t xml:space="preserve">в </w:t>
      </w:r>
      <w:proofErr w:type="spellStart"/>
      <w:r>
        <w:rPr>
          <w:lang w:val="de-DE"/>
        </w:rPr>
        <w:t>свою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компетенцию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администрацией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педагогическими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работниками</w:t>
      </w:r>
      <w:proofErr w:type="spellEnd"/>
      <w:r>
        <w:rPr>
          <w:lang w:val="de-DE"/>
        </w:rPr>
        <w:t xml:space="preserve"> ДОУ.</w:t>
      </w:r>
    </w:p>
    <w:p w:rsidR="003C2D92" w:rsidRDefault="003C2D92" w:rsidP="003C2D92">
      <w:pPr>
        <w:pStyle w:val="a3"/>
        <w:shd w:val="clear" w:color="auto" w:fill="FAFAFA"/>
        <w:spacing w:before="0" w:beforeAutospacing="0" w:after="0" w:afterAutospacing="0"/>
        <w:rPr>
          <w:lang w:val="de-DE"/>
        </w:rPr>
      </w:pPr>
      <w:r>
        <w:rPr>
          <w:lang w:val="de-DE"/>
        </w:rPr>
        <w:t xml:space="preserve">6.8. </w:t>
      </w:r>
      <w:proofErr w:type="spellStart"/>
      <w:r>
        <w:rPr>
          <w:lang w:val="de-DE"/>
        </w:rPr>
        <w:t>Подотчётен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заведующей</w:t>
      </w:r>
      <w:proofErr w:type="spellEnd"/>
      <w:r>
        <w:rPr>
          <w:lang w:val="de-DE"/>
        </w:rPr>
        <w:t xml:space="preserve"> ДОУ, </w:t>
      </w:r>
      <w:proofErr w:type="spellStart"/>
      <w:r>
        <w:rPr>
          <w:lang w:val="de-DE"/>
        </w:rPr>
        <w:t>старшему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воспитателю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педагогическому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Совету</w:t>
      </w:r>
      <w:proofErr w:type="spellEnd"/>
    </w:p>
    <w:p w:rsidR="003C2D92" w:rsidRDefault="003C2D92" w:rsidP="003C2D92">
      <w:pPr>
        <w:pStyle w:val="a3"/>
        <w:shd w:val="clear" w:color="auto" w:fill="FAFAFA"/>
        <w:spacing w:before="0" w:beforeAutospacing="0" w:after="0" w:afterAutospacing="0"/>
      </w:pPr>
      <w:r>
        <w:rPr>
          <w:lang w:val="de-DE"/>
        </w:rPr>
        <w:t xml:space="preserve">и </w:t>
      </w:r>
      <w:proofErr w:type="spellStart"/>
      <w:r>
        <w:rPr>
          <w:lang w:val="de-DE"/>
        </w:rPr>
        <w:t>Совету</w:t>
      </w:r>
      <w:proofErr w:type="spellEnd"/>
      <w:r>
        <w:rPr>
          <w:lang w:val="de-DE"/>
        </w:rPr>
        <w:t xml:space="preserve"> ДОУ.</w:t>
      </w:r>
    </w:p>
    <w:p w:rsidR="003C2D92" w:rsidRDefault="003C2D92" w:rsidP="003C2D92">
      <w:pPr>
        <w:pStyle w:val="a3"/>
        <w:shd w:val="clear" w:color="auto" w:fill="FAFAFA"/>
        <w:spacing w:before="0" w:beforeAutospacing="0" w:after="0" w:afterAutospacing="0"/>
      </w:pPr>
    </w:p>
    <w:p w:rsidR="003C2D92" w:rsidRDefault="003C2D92" w:rsidP="003C2D92">
      <w:pPr>
        <w:pStyle w:val="a3"/>
        <w:shd w:val="clear" w:color="auto" w:fill="FAFAFA"/>
        <w:spacing w:before="0" w:beforeAutospacing="0" w:after="150" w:afterAutospacing="0" w:line="260" w:lineRule="atLeast"/>
      </w:pPr>
      <w:r>
        <w:t xml:space="preserve">С инструкцией </w:t>
      </w:r>
      <w:proofErr w:type="gramStart"/>
      <w:r>
        <w:t>ознакомлен</w:t>
      </w:r>
      <w:proofErr w:type="gramEnd"/>
      <w:r>
        <w:t xml:space="preserve"> (а)____________________________</w:t>
      </w:r>
    </w:p>
    <w:p w:rsidR="003C2D92" w:rsidRDefault="003C2D92" w:rsidP="003C2D92">
      <w:pPr>
        <w:pStyle w:val="a3"/>
        <w:shd w:val="clear" w:color="auto" w:fill="FAFAFA"/>
        <w:spacing w:before="0" w:beforeAutospacing="0" w:after="150" w:afterAutospacing="0" w:line="260" w:lineRule="atLeast"/>
      </w:pPr>
      <w:r>
        <w:t>Дата «_______»_______________ 2016г</w:t>
      </w:r>
    </w:p>
    <w:p w:rsidR="003C2D92" w:rsidRDefault="003C2D92" w:rsidP="003C2D92">
      <w:pPr>
        <w:pStyle w:val="a3"/>
        <w:shd w:val="clear" w:color="auto" w:fill="FAFAFA"/>
        <w:spacing w:before="0" w:beforeAutospacing="0" w:after="150" w:afterAutospacing="0" w:line="260" w:lineRule="atLeast"/>
      </w:pPr>
      <w:r>
        <w:t>Инструкцию получи</w:t>
      </w:r>
      <w:proofErr w:type="gramStart"/>
      <w:r>
        <w:t>л(</w:t>
      </w:r>
      <w:proofErr w:type="gramEnd"/>
      <w:r>
        <w:t xml:space="preserve">а) ________________________________ </w:t>
      </w:r>
    </w:p>
    <w:p w:rsidR="00742D46" w:rsidRDefault="00742D46" w:rsidP="003C2D92">
      <w:pPr>
        <w:pStyle w:val="a3"/>
        <w:shd w:val="clear" w:color="auto" w:fill="FAFAFA"/>
        <w:spacing w:before="0" w:beforeAutospacing="0" w:after="150" w:afterAutospacing="0" w:line="260" w:lineRule="atLeast"/>
      </w:pPr>
      <w:r>
        <w:t>Дата «_______» ______________ 2016г</w:t>
      </w:r>
    </w:p>
    <w:p w:rsidR="006F678C" w:rsidRDefault="006F678C">
      <w:bookmarkStart w:id="0" w:name="_GoBack"/>
      <w:bookmarkEnd w:id="0"/>
    </w:p>
    <w:sectPr w:rsidR="006F678C" w:rsidSect="0042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6BC"/>
    <w:multiLevelType w:val="multilevel"/>
    <w:tmpl w:val="8B86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3F7350"/>
    <w:multiLevelType w:val="multilevel"/>
    <w:tmpl w:val="3668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5A3E72"/>
    <w:multiLevelType w:val="multilevel"/>
    <w:tmpl w:val="BD48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2CC"/>
    <w:rsid w:val="0039112F"/>
    <w:rsid w:val="003C2D92"/>
    <w:rsid w:val="00423BD1"/>
    <w:rsid w:val="00467ACB"/>
    <w:rsid w:val="006F678C"/>
    <w:rsid w:val="00742D46"/>
    <w:rsid w:val="00890C38"/>
    <w:rsid w:val="00A71CB5"/>
    <w:rsid w:val="00AE196F"/>
    <w:rsid w:val="00C279AB"/>
    <w:rsid w:val="00E2217E"/>
    <w:rsid w:val="00F652CC"/>
    <w:rsid w:val="00FF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3C2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2D92"/>
  </w:style>
  <w:style w:type="character" w:customStyle="1" w:styleId="c4">
    <w:name w:val="c4"/>
    <w:basedOn w:val="a0"/>
    <w:rsid w:val="003C2D92"/>
  </w:style>
  <w:style w:type="character" w:customStyle="1" w:styleId="c2">
    <w:name w:val="c2"/>
    <w:basedOn w:val="a0"/>
    <w:rsid w:val="003C2D92"/>
  </w:style>
  <w:style w:type="paragraph" w:styleId="a4">
    <w:name w:val="Balloon Text"/>
    <w:basedOn w:val="a"/>
    <w:link w:val="a5"/>
    <w:uiPriority w:val="99"/>
    <w:semiHidden/>
    <w:unhideWhenUsed/>
    <w:rsid w:val="00E2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3C2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2D92"/>
  </w:style>
  <w:style w:type="character" w:customStyle="1" w:styleId="c4">
    <w:name w:val="c4"/>
    <w:basedOn w:val="a0"/>
    <w:rsid w:val="003C2D92"/>
  </w:style>
  <w:style w:type="character" w:customStyle="1" w:styleId="c2">
    <w:name w:val="c2"/>
    <w:basedOn w:val="a0"/>
    <w:rsid w:val="003C2D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cp:lastPrinted>2016-01-18T04:18:00Z</cp:lastPrinted>
  <dcterms:created xsi:type="dcterms:W3CDTF">2016-01-14T22:45:00Z</dcterms:created>
  <dcterms:modified xsi:type="dcterms:W3CDTF">2016-04-02T03:19:00Z</dcterms:modified>
</cp:coreProperties>
</file>